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3FE9" w:rsidRPr="00DD01B5" w:rsidRDefault="00243FE9" w:rsidP="00C3751A">
      <w:pPr>
        <w:jc w:val="center"/>
        <w:rPr>
          <w:rFonts w:ascii="Calibri" w:hAnsi="Calibri" w:cs="Calibri"/>
          <w:b/>
          <w:sz w:val="10"/>
          <w:szCs w:val="10"/>
        </w:rPr>
      </w:pPr>
    </w:p>
    <w:p w:rsidR="005F753D" w:rsidRDefault="008611F3" w:rsidP="00C3751A">
      <w:pPr>
        <w:jc w:val="center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Проекты решений по </w:t>
      </w:r>
      <w:r w:rsidR="004763E2">
        <w:rPr>
          <w:rFonts w:ascii="Calibri" w:hAnsi="Calibri" w:cs="Calibri"/>
          <w:b/>
        </w:rPr>
        <w:t xml:space="preserve">вопросам повестки дня на </w:t>
      </w:r>
      <w:r w:rsidR="00243FE9">
        <w:rPr>
          <w:rFonts w:ascii="Calibri" w:hAnsi="Calibri" w:cs="Calibri"/>
          <w:b/>
        </w:rPr>
        <w:t xml:space="preserve">годовом общем собрании акционеров Публичного акционерного общества «Челябинский кузнечно-прессовый завод» </w:t>
      </w:r>
      <w:r w:rsidR="002A433E">
        <w:rPr>
          <w:rFonts w:ascii="Calibri" w:hAnsi="Calibri" w:cs="Calibri"/>
          <w:b/>
        </w:rPr>
        <w:t>2</w:t>
      </w:r>
      <w:r w:rsidR="009753AB">
        <w:rPr>
          <w:rFonts w:ascii="Calibri" w:hAnsi="Calibri" w:cs="Calibri"/>
          <w:b/>
        </w:rPr>
        <w:t>9</w:t>
      </w:r>
      <w:r>
        <w:rPr>
          <w:rFonts w:ascii="Calibri" w:hAnsi="Calibri" w:cs="Calibri"/>
          <w:b/>
        </w:rPr>
        <w:t>.0</w:t>
      </w:r>
      <w:r w:rsidR="00364344">
        <w:rPr>
          <w:rFonts w:ascii="Calibri" w:hAnsi="Calibri" w:cs="Calibri"/>
          <w:b/>
        </w:rPr>
        <w:t>6</w:t>
      </w:r>
      <w:r>
        <w:rPr>
          <w:rFonts w:ascii="Calibri" w:hAnsi="Calibri" w:cs="Calibri"/>
          <w:b/>
        </w:rPr>
        <w:t>.20</w:t>
      </w:r>
      <w:r w:rsidR="004763E2">
        <w:rPr>
          <w:rFonts w:ascii="Calibri" w:hAnsi="Calibri" w:cs="Calibri"/>
          <w:b/>
        </w:rPr>
        <w:t>2</w:t>
      </w:r>
      <w:r w:rsidR="00017B9E">
        <w:rPr>
          <w:rFonts w:ascii="Calibri" w:hAnsi="Calibri" w:cs="Calibri"/>
          <w:b/>
        </w:rPr>
        <w:t xml:space="preserve">3 </w:t>
      </w:r>
      <w:r>
        <w:rPr>
          <w:rFonts w:ascii="Calibri" w:hAnsi="Calibri" w:cs="Calibri"/>
          <w:b/>
        </w:rPr>
        <w:t>г</w:t>
      </w:r>
      <w:r w:rsidR="00017B9E">
        <w:rPr>
          <w:rFonts w:ascii="Calibri" w:hAnsi="Calibri" w:cs="Calibri"/>
          <w:b/>
        </w:rPr>
        <w:t>.</w:t>
      </w:r>
    </w:p>
    <w:p w:rsidR="008611F3" w:rsidRPr="00DD01B5" w:rsidRDefault="008611F3" w:rsidP="00C3751A">
      <w:pPr>
        <w:jc w:val="center"/>
        <w:rPr>
          <w:rFonts w:ascii="Calibri" w:hAnsi="Calibri" w:cs="Calibri"/>
          <w:b/>
          <w:sz w:val="10"/>
          <w:szCs w:val="10"/>
        </w:rPr>
      </w:pPr>
    </w:p>
    <w:p w:rsidR="00C3751A" w:rsidRPr="005C79E7" w:rsidRDefault="00C3751A" w:rsidP="00C3751A">
      <w:pPr>
        <w:jc w:val="center"/>
        <w:rPr>
          <w:rFonts w:ascii="Calibri" w:hAnsi="Calibri" w:cs="Calibri"/>
          <w:b/>
          <w:sz w:val="22"/>
          <w:szCs w:val="22"/>
        </w:rPr>
      </w:pPr>
      <w:r w:rsidRPr="005C79E7">
        <w:rPr>
          <w:rFonts w:ascii="Calibri" w:hAnsi="Calibri" w:cs="Calibri"/>
          <w:b/>
          <w:sz w:val="22"/>
          <w:szCs w:val="22"/>
        </w:rPr>
        <w:t>Повестка собрания:</w:t>
      </w:r>
    </w:p>
    <w:p w:rsidR="00462174" w:rsidRPr="00017B9E" w:rsidRDefault="00462174" w:rsidP="00462174">
      <w:pPr>
        <w:numPr>
          <w:ilvl w:val="0"/>
          <w:numId w:val="26"/>
        </w:numPr>
        <w:tabs>
          <w:tab w:val="left" w:pos="238"/>
        </w:tabs>
        <w:ind w:left="284" w:firstLine="142"/>
        <w:jc w:val="both"/>
        <w:rPr>
          <w:rFonts w:asciiTheme="minorHAnsi" w:hAnsiTheme="minorHAnsi" w:cstheme="minorHAnsi"/>
          <w:sz w:val="20"/>
          <w:szCs w:val="20"/>
        </w:rPr>
      </w:pPr>
      <w:r w:rsidRPr="00017B9E">
        <w:rPr>
          <w:rFonts w:asciiTheme="minorHAnsi" w:hAnsiTheme="minorHAnsi" w:cstheme="minorHAnsi"/>
          <w:sz w:val="20"/>
          <w:szCs w:val="20"/>
        </w:rPr>
        <w:t>Утверждение годового отчета Общества за 2022 год</w:t>
      </w:r>
    </w:p>
    <w:p w:rsidR="00462174" w:rsidRPr="00017B9E" w:rsidRDefault="00462174" w:rsidP="00462174">
      <w:pPr>
        <w:numPr>
          <w:ilvl w:val="0"/>
          <w:numId w:val="26"/>
        </w:numPr>
        <w:tabs>
          <w:tab w:val="left" w:pos="238"/>
        </w:tabs>
        <w:ind w:left="284" w:firstLine="142"/>
        <w:jc w:val="both"/>
        <w:rPr>
          <w:rFonts w:asciiTheme="minorHAnsi" w:hAnsiTheme="minorHAnsi" w:cstheme="minorHAnsi"/>
          <w:sz w:val="20"/>
          <w:szCs w:val="20"/>
        </w:rPr>
      </w:pPr>
      <w:r w:rsidRPr="00017B9E">
        <w:rPr>
          <w:rFonts w:asciiTheme="minorHAnsi" w:hAnsiTheme="minorHAnsi" w:cstheme="minorHAnsi"/>
          <w:sz w:val="20"/>
          <w:szCs w:val="20"/>
        </w:rPr>
        <w:t>Утверждение годовой бухгалтерской (финансовой) отчетности Общества за 2022 год</w:t>
      </w:r>
    </w:p>
    <w:p w:rsidR="00462174" w:rsidRPr="00EF71A3" w:rsidRDefault="00462174" w:rsidP="00462174">
      <w:pPr>
        <w:numPr>
          <w:ilvl w:val="0"/>
          <w:numId w:val="26"/>
        </w:numPr>
        <w:tabs>
          <w:tab w:val="left" w:pos="238"/>
        </w:tabs>
        <w:ind w:left="284" w:firstLine="142"/>
        <w:jc w:val="both"/>
        <w:rPr>
          <w:rFonts w:asciiTheme="minorHAnsi" w:hAnsiTheme="minorHAnsi" w:cstheme="minorHAnsi"/>
          <w:sz w:val="20"/>
          <w:szCs w:val="20"/>
        </w:rPr>
      </w:pPr>
      <w:r w:rsidRPr="00EF71A3">
        <w:rPr>
          <w:rFonts w:asciiTheme="minorHAnsi" w:hAnsiTheme="minorHAnsi" w:cstheme="minorHAnsi"/>
          <w:sz w:val="20"/>
          <w:szCs w:val="20"/>
        </w:rPr>
        <w:t xml:space="preserve">Распределение прибыли и убытков Общества, в том числе выплата (объявление) дивидендов по </w:t>
      </w:r>
    </w:p>
    <w:p w:rsidR="00462174" w:rsidRPr="00EF71A3" w:rsidRDefault="00462174" w:rsidP="00462174">
      <w:pPr>
        <w:tabs>
          <w:tab w:val="left" w:pos="238"/>
        </w:tabs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EF71A3">
        <w:rPr>
          <w:rFonts w:asciiTheme="minorHAnsi" w:hAnsiTheme="minorHAnsi" w:cstheme="minorHAnsi"/>
          <w:sz w:val="20"/>
          <w:szCs w:val="20"/>
        </w:rPr>
        <w:t xml:space="preserve">     результатам отчетного 2022 года</w:t>
      </w:r>
    </w:p>
    <w:p w:rsidR="00462174" w:rsidRPr="00EF71A3" w:rsidRDefault="00462174" w:rsidP="00462174">
      <w:pPr>
        <w:tabs>
          <w:tab w:val="left" w:pos="238"/>
        </w:tabs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EF71A3">
        <w:rPr>
          <w:rFonts w:asciiTheme="minorHAnsi" w:hAnsiTheme="minorHAnsi" w:cstheme="minorHAnsi"/>
          <w:sz w:val="20"/>
          <w:szCs w:val="20"/>
        </w:rPr>
        <w:t>4.  Выплата вознаграждения членам Совета директоров ПАО «ЧКПЗ»</w:t>
      </w:r>
    </w:p>
    <w:p w:rsidR="00BC7598" w:rsidRPr="00EF71A3" w:rsidRDefault="00462174" w:rsidP="00BC7598">
      <w:pPr>
        <w:tabs>
          <w:tab w:val="left" w:pos="238"/>
        </w:tabs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EF71A3">
        <w:rPr>
          <w:rFonts w:asciiTheme="minorHAnsi" w:hAnsiTheme="minorHAnsi" w:cstheme="minorHAnsi"/>
          <w:sz w:val="20"/>
          <w:szCs w:val="20"/>
        </w:rPr>
        <w:t>5.  Избрание членов Совета директоров Общества</w:t>
      </w:r>
    </w:p>
    <w:p w:rsidR="00BC7598" w:rsidRPr="00EF71A3" w:rsidRDefault="00BC7598" w:rsidP="00BC7598">
      <w:pPr>
        <w:tabs>
          <w:tab w:val="left" w:pos="238"/>
        </w:tabs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EF71A3">
        <w:rPr>
          <w:rFonts w:asciiTheme="minorHAnsi" w:hAnsiTheme="minorHAnsi" w:cstheme="minorHAnsi"/>
          <w:sz w:val="20"/>
          <w:szCs w:val="20"/>
        </w:rPr>
        <w:t xml:space="preserve">6.  </w:t>
      </w:r>
      <w:r w:rsidR="00462174" w:rsidRPr="00EF71A3">
        <w:rPr>
          <w:rFonts w:asciiTheme="minorHAnsi" w:hAnsiTheme="minorHAnsi" w:cstheme="minorHAnsi"/>
          <w:sz w:val="20"/>
          <w:szCs w:val="20"/>
        </w:rPr>
        <w:t>Избрание членов Ревизионной комиссии Общества</w:t>
      </w:r>
    </w:p>
    <w:p w:rsidR="00462174" w:rsidRPr="00EF71A3" w:rsidRDefault="00BC7598" w:rsidP="00BC7598">
      <w:pPr>
        <w:tabs>
          <w:tab w:val="left" w:pos="238"/>
        </w:tabs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EF71A3">
        <w:rPr>
          <w:rFonts w:asciiTheme="minorHAnsi" w:hAnsiTheme="minorHAnsi" w:cstheme="minorHAnsi"/>
          <w:sz w:val="20"/>
          <w:szCs w:val="20"/>
        </w:rPr>
        <w:t xml:space="preserve">7.  </w:t>
      </w:r>
      <w:r w:rsidR="00462174" w:rsidRPr="00EF71A3">
        <w:rPr>
          <w:rFonts w:asciiTheme="minorHAnsi" w:hAnsiTheme="minorHAnsi" w:cstheme="minorHAnsi"/>
          <w:sz w:val="20"/>
          <w:szCs w:val="20"/>
        </w:rPr>
        <w:t>Назначение аудиторской организации Общества</w:t>
      </w:r>
    </w:p>
    <w:p w:rsidR="00462174" w:rsidRPr="00017B9E" w:rsidRDefault="00462174" w:rsidP="00462174">
      <w:pPr>
        <w:tabs>
          <w:tab w:val="left" w:pos="280"/>
          <w:tab w:val="left" w:pos="851"/>
        </w:tabs>
        <w:ind w:left="434"/>
        <w:jc w:val="both"/>
        <w:rPr>
          <w:rFonts w:asciiTheme="minorHAnsi" w:hAnsiTheme="minorHAnsi" w:cstheme="minorHAnsi"/>
          <w:sz w:val="20"/>
          <w:szCs w:val="20"/>
        </w:rPr>
      </w:pPr>
    </w:p>
    <w:p w:rsidR="002270A8" w:rsidRPr="00017B9E" w:rsidRDefault="00495224" w:rsidP="002270A8">
      <w:pPr>
        <w:tabs>
          <w:tab w:val="left" w:pos="280"/>
          <w:tab w:val="left" w:pos="851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017B9E">
        <w:rPr>
          <w:rFonts w:asciiTheme="minorHAnsi" w:hAnsiTheme="minorHAnsi" w:cstheme="minorHAnsi"/>
          <w:b/>
          <w:i/>
          <w:sz w:val="20"/>
          <w:szCs w:val="20"/>
        </w:rPr>
        <w:t>По вопросу № 1.</w:t>
      </w:r>
      <w:r w:rsidRPr="00017B9E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2270A8" w:rsidRPr="00017B9E">
        <w:rPr>
          <w:rFonts w:asciiTheme="minorHAnsi" w:hAnsiTheme="minorHAnsi" w:cstheme="minorHAnsi"/>
          <w:sz w:val="20"/>
          <w:szCs w:val="20"/>
        </w:rPr>
        <w:t>Утверждение годового отчета Общества за 20</w:t>
      </w:r>
      <w:r w:rsidR="002A433E" w:rsidRPr="00017B9E">
        <w:rPr>
          <w:rFonts w:asciiTheme="minorHAnsi" w:hAnsiTheme="minorHAnsi" w:cstheme="minorHAnsi"/>
          <w:sz w:val="20"/>
          <w:szCs w:val="20"/>
        </w:rPr>
        <w:t>2</w:t>
      </w:r>
      <w:r w:rsidR="00AE0E38">
        <w:rPr>
          <w:rFonts w:asciiTheme="minorHAnsi" w:hAnsiTheme="minorHAnsi" w:cstheme="minorHAnsi"/>
          <w:sz w:val="20"/>
          <w:szCs w:val="20"/>
        </w:rPr>
        <w:t>2</w:t>
      </w:r>
      <w:r w:rsidR="002270A8" w:rsidRPr="00017B9E">
        <w:rPr>
          <w:rFonts w:asciiTheme="minorHAnsi" w:hAnsiTheme="minorHAnsi" w:cstheme="minorHAnsi"/>
          <w:sz w:val="20"/>
          <w:szCs w:val="20"/>
        </w:rPr>
        <w:t xml:space="preserve"> год</w:t>
      </w:r>
    </w:p>
    <w:p w:rsidR="00495224" w:rsidRPr="00017B9E" w:rsidRDefault="00495224" w:rsidP="002270A8">
      <w:pPr>
        <w:tabs>
          <w:tab w:val="left" w:pos="54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017B9E">
        <w:rPr>
          <w:rFonts w:asciiTheme="minorHAnsi" w:hAnsiTheme="minorHAnsi" w:cstheme="minorHAnsi"/>
          <w:b/>
          <w:i/>
          <w:sz w:val="20"/>
          <w:szCs w:val="20"/>
        </w:rPr>
        <w:t>Формулировка решения:</w:t>
      </w:r>
      <w:r w:rsidR="002F0F18" w:rsidRPr="00017B9E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2F0F18" w:rsidRPr="00017B9E">
        <w:rPr>
          <w:rFonts w:asciiTheme="minorHAnsi" w:hAnsiTheme="minorHAnsi" w:cstheme="minorHAnsi"/>
          <w:sz w:val="20"/>
          <w:szCs w:val="20"/>
        </w:rPr>
        <w:t>Утвердить годовой отчет Общества</w:t>
      </w:r>
      <w:r w:rsidR="00331561" w:rsidRPr="00017B9E">
        <w:rPr>
          <w:rFonts w:asciiTheme="minorHAnsi" w:hAnsiTheme="minorHAnsi" w:cstheme="minorHAnsi"/>
          <w:sz w:val="20"/>
          <w:szCs w:val="20"/>
        </w:rPr>
        <w:t xml:space="preserve"> за 20</w:t>
      </w:r>
      <w:r w:rsidR="002A433E" w:rsidRPr="00017B9E">
        <w:rPr>
          <w:rFonts w:asciiTheme="minorHAnsi" w:hAnsiTheme="minorHAnsi" w:cstheme="minorHAnsi"/>
          <w:sz w:val="20"/>
          <w:szCs w:val="20"/>
        </w:rPr>
        <w:t>2</w:t>
      </w:r>
      <w:r w:rsidR="00382E97">
        <w:rPr>
          <w:rFonts w:asciiTheme="minorHAnsi" w:hAnsiTheme="minorHAnsi" w:cstheme="minorHAnsi"/>
          <w:sz w:val="20"/>
          <w:szCs w:val="20"/>
        </w:rPr>
        <w:t>2</w:t>
      </w:r>
      <w:r w:rsidR="00331561" w:rsidRPr="00017B9E">
        <w:rPr>
          <w:rFonts w:asciiTheme="minorHAnsi" w:hAnsiTheme="minorHAnsi" w:cstheme="minorHAnsi"/>
          <w:sz w:val="20"/>
          <w:szCs w:val="20"/>
        </w:rPr>
        <w:t xml:space="preserve"> год</w:t>
      </w:r>
    </w:p>
    <w:p w:rsidR="00C25761" w:rsidRPr="00017B9E" w:rsidRDefault="00C25761" w:rsidP="00C25761">
      <w:pPr>
        <w:pStyle w:val="a3"/>
        <w:spacing w:line="280" w:lineRule="exact"/>
        <w:rPr>
          <w:rFonts w:asciiTheme="minorHAnsi" w:hAnsiTheme="minorHAnsi" w:cstheme="minorHAnsi"/>
          <w:sz w:val="20"/>
        </w:rPr>
      </w:pPr>
    </w:p>
    <w:p w:rsidR="005B0591" w:rsidRPr="00017B9E" w:rsidRDefault="002F0F18" w:rsidP="005B0591">
      <w:pPr>
        <w:tabs>
          <w:tab w:val="left" w:pos="28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017B9E">
        <w:rPr>
          <w:rFonts w:asciiTheme="minorHAnsi" w:hAnsiTheme="minorHAnsi" w:cstheme="minorHAnsi"/>
          <w:b/>
          <w:i/>
          <w:sz w:val="20"/>
          <w:szCs w:val="20"/>
        </w:rPr>
        <w:t>По вопросу № 2.</w:t>
      </w:r>
      <w:r w:rsidRPr="00017B9E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5B0591" w:rsidRPr="00017B9E">
        <w:rPr>
          <w:rFonts w:asciiTheme="minorHAnsi" w:hAnsiTheme="minorHAnsi" w:cstheme="minorHAnsi"/>
          <w:sz w:val="20"/>
          <w:szCs w:val="20"/>
        </w:rPr>
        <w:t>Утверждение годовой бухгалтерской (финансовой) отчетности Общества за 20</w:t>
      </w:r>
      <w:r w:rsidR="002A433E" w:rsidRPr="00017B9E">
        <w:rPr>
          <w:rFonts w:asciiTheme="minorHAnsi" w:hAnsiTheme="minorHAnsi" w:cstheme="minorHAnsi"/>
          <w:sz w:val="20"/>
          <w:szCs w:val="20"/>
        </w:rPr>
        <w:t>2</w:t>
      </w:r>
      <w:r w:rsidR="00382E97">
        <w:rPr>
          <w:rFonts w:asciiTheme="minorHAnsi" w:hAnsiTheme="minorHAnsi" w:cstheme="minorHAnsi"/>
          <w:sz w:val="20"/>
          <w:szCs w:val="20"/>
        </w:rPr>
        <w:t>2</w:t>
      </w:r>
      <w:r w:rsidR="005B0591" w:rsidRPr="00017B9E">
        <w:rPr>
          <w:rFonts w:asciiTheme="minorHAnsi" w:hAnsiTheme="minorHAnsi" w:cstheme="minorHAnsi"/>
          <w:sz w:val="20"/>
          <w:szCs w:val="20"/>
        </w:rPr>
        <w:t xml:space="preserve"> год</w:t>
      </w:r>
    </w:p>
    <w:p w:rsidR="005B0591" w:rsidRPr="00017B9E" w:rsidRDefault="002F0F18" w:rsidP="005B0591">
      <w:pPr>
        <w:tabs>
          <w:tab w:val="left" w:pos="28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017B9E">
        <w:rPr>
          <w:rFonts w:asciiTheme="minorHAnsi" w:hAnsiTheme="minorHAnsi" w:cstheme="minorHAnsi"/>
          <w:b/>
          <w:i/>
          <w:sz w:val="20"/>
          <w:szCs w:val="20"/>
        </w:rPr>
        <w:t>Формулировка решения:</w:t>
      </w:r>
      <w:r w:rsidRPr="00017B9E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A0619C" w:rsidRPr="00017B9E">
        <w:rPr>
          <w:rFonts w:asciiTheme="minorHAnsi" w:hAnsiTheme="minorHAnsi" w:cstheme="minorHAnsi"/>
          <w:sz w:val="20"/>
          <w:szCs w:val="20"/>
        </w:rPr>
        <w:t xml:space="preserve">Утвердить </w:t>
      </w:r>
      <w:r w:rsidR="005B0591" w:rsidRPr="00017B9E">
        <w:rPr>
          <w:rFonts w:asciiTheme="minorHAnsi" w:hAnsiTheme="minorHAnsi" w:cstheme="minorHAnsi"/>
          <w:sz w:val="20"/>
          <w:szCs w:val="20"/>
        </w:rPr>
        <w:t>годовую бухгалтерскую (финансовую) отчетность Общества за 20</w:t>
      </w:r>
      <w:r w:rsidR="002A433E" w:rsidRPr="00017B9E">
        <w:rPr>
          <w:rFonts w:asciiTheme="minorHAnsi" w:hAnsiTheme="minorHAnsi" w:cstheme="minorHAnsi"/>
          <w:sz w:val="20"/>
          <w:szCs w:val="20"/>
        </w:rPr>
        <w:t>2</w:t>
      </w:r>
      <w:r w:rsidR="00382E97">
        <w:rPr>
          <w:rFonts w:asciiTheme="minorHAnsi" w:hAnsiTheme="minorHAnsi" w:cstheme="minorHAnsi"/>
          <w:sz w:val="20"/>
          <w:szCs w:val="20"/>
        </w:rPr>
        <w:t>2</w:t>
      </w:r>
      <w:r w:rsidR="005B0591" w:rsidRPr="00017B9E">
        <w:rPr>
          <w:rFonts w:asciiTheme="minorHAnsi" w:hAnsiTheme="minorHAnsi" w:cstheme="minorHAnsi"/>
          <w:sz w:val="20"/>
          <w:szCs w:val="20"/>
        </w:rPr>
        <w:t xml:space="preserve"> год</w:t>
      </w:r>
    </w:p>
    <w:p w:rsidR="00B5287C" w:rsidRPr="009823FF" w:rsidRDefault="00B5287C" w:rsidP="005B0591">
      <w:pPr>
        <w:tabs>
          <w:tab w:val="left" w:pos="280"/>
          <w:tab w:val="left" w:pos="851"/>
        </w:tabs>
        <w:jc w:val="both"/>
        <w:rPr>
          <w:rFonts w:asciiTheme="minorHAnsi" w:hAnsiTheme="minorHAnsi" w:cstheme="minorHAnsi"/>
          <w:sz w:val="20"/>
          <w:szCs w:val="20"/>
        </w:rPr>
      </w:pPr>
    </w:p>
    <w:p w:rsidR="005B0591" w:rsidRPr="009823FF" w:rsidRDefault="002F0F18" w:rsidP="005B0591">
      <w:pPr>
        <w:tabs>
          <w:tab w:val="left" w:pos="28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9823FF">
        <w:rPr>
          <w:rFonts w:asciiTheme="minorHAnsi" w:hAnsiTheme="minorHAnsi" w:cstheme="minorHAnsi"/>
          <w:b/>
          <w:i/>
          <w:sz w:val="20"/>
          <w:szCs w:val="20"/>
        </w:rPr>
        <w:t>По вопросу № 3.</w:t>
      </w:r>
      <w:r w:rsidRPr="009823FF">
        <w:rPr>
          <w:rFonts w:asciiTheme="minorHAnsi" w:hAnsiTheme="minorHAnsi" w:cstheme="minorHAnsi"/>
          <w:i/>
          <w:sz w:val="20"/>
          <w:szCs w:val="20"/>
        </w:rPr>
        <w:t xml:space="preserve">  </w:t>
      </w:r>
      <w:r w:rsidR="005B0591" w:rsidRPr="009823FF">
        <w:rPr>
          <w:rFonts w:asciiTheme="minorHAnsi" w:hAnsiTheme="minorHAnsi" w:cstheme="minorHAnsi"/>
          <w:sz w:val="20"/>
          <w:szCs w:val="20"/>
        </w:rPr>
        <w:t>Распределение прибыли и убытков Общества, в том числе выплата (объявление) дивидендов по результатам отчетного 20</w:t>
      </w:r>
      <w:r w:rsidR="002A433E" w:rsidRPr="009823FF">
        <w:rPr>
          <w:rFonts w:asciiTheme="minorHAnsi" w:hAnsiTheme="minorHAnsi" w:cstheme="minorHAnsi"/>
          <w:sz w:val="20"/>
          <w:szCs w:val="20"/>
        </w:rPr>
        <w:t>2</w:t>
      </w:r>
      <w:r w:rsidR="00382E97" w:rsidRPr="009823FF">
        <w:rPr>
          <w:rFonts w:asciiTheme="minorHAnsi" w:hAnsiTheme="minorHAnsi" w:cstheme="minorHAnsi"/>
          <w:sz w:val="20"/>
          <w:szCs w:val="20"/>
        </w:rPr>
        <w:t>2</w:t>
      </w:r>
      <w:r w:rsidR="005B0591" w:rsidRPr="009823FF">
        <w:rPr>
          <w:rFonts w:asciiTheme="minorHAnsi" w:hAnsiTheme="minorHAnsi" w:cstheme="minorHAnsi"/>
          <w:sz w:val="20"/>
          <w:szCs w:val="20"/>
        </w:rPr>
        <w:t xml:space="preserve"> года</w:t>
      </w:r>
    </w:p>
    <w:p w:rsidR="00382E97" w:rsidRPr="009823FF" w:rsidRDefault="002F0F18" w:rsidP="00382E97">
      <w:pPr>
        <w:jc w:val="both"/>
        <w:rPr>
          <w:rFonts w:asciiTheme="minorHAnsi" w:hAnsiTheme="minorHAnsi" w:cstheme="minorHAnsi"/>
          <w:sz w:val="20"/>
          <w:szCs w:val="20"/>
        </w:rPr>
      </w:pPr>
      <w:r w:rsidRPr="009823FF">
        <w:rPr>
          <w:rFonts w:asciiTheme="minorHAnsi" w:hAnsiTheme="minorHAnsi" w:cstheme="minorHAnsi"/>
          <w:b/>
          <w:i/>
          <w:sz w:val="20"/>
          <w:szCs w:val="20"/>
        </w:rPr>
        <w:t>Формулировка решения:</w:t>
      </w:r>
      <w:r w:rsidRPr="009823FF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382E97" w:rsidRPr="009823FF">
        <w:rPr>
          <w:rFonts w:asciiTheme="minorHAnsi" w:hAnsiTheme="minorHAnsi" w:cstheme="minorHAnsi"/>
          <w:sz w:val="20"/>
          <w:szCs w:val="20"/>
        </w:rPr>
        <w:t>Утвердить распределение прибыли Общества по результатам отчетного 2022 года, направить на выплату дивидендов по итогам 2022 года 1</w:t>
      </w:r>
      <w:r w:rsidR="005C79E7">
        <w:rPr>
          <w:rFonts w:asciiTheme="minorHAnsi" w:hAnsiTheme="minorHAnsi" w:cstheme="minorHAnsi"/>
          <w:sz w:val="20"/>
          <w:szCs w:val="20"/>
        </w:rPr>
        <w:t>48 053 280</w:t>
      </w:r>
      <w:r w:rsidR="00382E97" w:rsidRPr="009823FF">
        <w:rPr>
          <w:rFonts w:asciiTheme="minorHAnsi" w:hAnsiTheme="minorHAnsi" w:cstheme="minorHAnsi"/>
          <w:sz w:val="20"/>
          <w:szCs w:val="20"/>
        </w:rPr>
        <w:t xml:space="preserve"> рублей лицам, имеющим право на их получение, - пропорционально количеству принадлежащих им акций. Дивиденды выплатить в денежной форме безналичным способом. Установить срок выплаты дивидендов номинальному держателю, который зарегистрирован в реестре акционеров, не позднее 10 рабочих дней, а другим зарегистрированным в реестре акционеров лицам не позднее 25 рабочих дней с даты, на которую определяются лица, имеющие п</w:t>
      </w:r>
      <w:r w:rsidR="009753AB">
        <w:rPr>
          <w:rFonts w:asciiTheme="minorHAnsi" w:hAnsiTheme="minorHAnsi" w:cstheme="minorHAnsi"/>
          <w:sz w:val="20"/>
          <w:szCs w:val="20"/>
        </w:rPr>
        <w:t>раво на получение дивидендов – 10</w:t>
      </w:r>
      <w:bookmarkStart w:id="0" w:name="_GoBack"/>
      <w:bookmarkEnd w:id="0"/>
      <w:r w:rsidR="00382E97" w:rsidRPr="009823FF">
        <w:rPr>
          <w:rFonts w:asciiTheme="minorHAnsi" w:hAnsiTheme="minorHAnsi" w:cstheme="minorHAnsi"/>
          <w:sz w:val="20"/>
          <w:szCs w:val="20"/>
        </w:rPr>
        <w:t xml:space="preserve"> июля 2023 года</w:t>
      </w:r>
    </w:p>
    <w:p w:rsidR="00382E97" w:rsidRPr="009823FF" w:rsidRDefault="00382E97" w:rsidP="00382E97">
      <w:pPr>
        <w:pStyle w:val="ad"/>
        <w:numPr>
          <w:ilvl w:val="0"/>
          <w:numId w:val="28"/>
        </w:numPr>
        <w:tabs>
          <w:tab w:val="left" w:pos="301"/>
          <w:tab w:val="left" w:pos="709"/>
        </w:tabs>
        <w:ind w:left="68" w:hanging="28"/>
        <w:rPr>
          <w:rFonts w:asciiTheme="minorHAnsi" w:hAnsiTheme="minorHAnsi" w:cstheme="minorHAnsi"/>
          <w:sz w:val="20"/>
          <w:szCs w:val="20"/>
        </w:rPr>
      </w:pPr>
      <w:r w:rsidRPr="009823FF">
        <w:rPr>
          <w:rFonts w:asciiTheme="minorHAnsi" w:hAnsiTheme="minorHAnsi" w:cstheme="minorHAnsi"/>
          <w:sz w:val="20"/>
          <w:szCs w:val="20"/>
        </w:rPr>
        <w:t>Выплатить дивиденды в размере 1</w:t>
      </w:r>
      <w:r w:rsidR="005C79E7">
        <w:rPr>
          <w:rFonts w:asciiTheme="minorHAnsi" w:hAnsiTheme="minorHAnsi" w:cstheme="minorHAnsi"/>
          <w:sz w:val="20"/>
          <w:szCs w:val="20"/>
        </w:rPr>
        <w:t>85</w:t>
      </w:r>
      <w:r w:rsidRPr="009823FF">
        <w:rPr>
          <w:rFonts w:asciiTheme="minorHAnsi" w:hAnsiTheme="minorHAnsi" w:cstheme="minorHAnsi"/>
          <w:sz w:val="20"/>
          <w:szCs w:val="20"/>
        </w:rPr>
        <w:t xml:space="preserve"> (Сто</w:t>
      </w:r>
      <w:r w:rsidR="005C79E7">
        <w:rPr>
          <w:rFonts w:asciiTheme="minorHAnsi" w:hAnsiTheme="minorHAnsi" w:cstheme="minorHAnsi"/>
          <w:sz w:val="20"/>
          <w:szCs w:val="20"/>
        </w:rPr>
        <w:t xml:space="preserve"> восемьдесят пять</w:t>
      </w:r>
      <w:r w:rsidRPr="009823FF">
        <w:rPr>
          <w:rFonts w:asciiTheme="minorHAnsi" w:hAnsiTheme="minorHAnsi" w:cstheme="minorHAnsi"/>
          <w:sz w:val="20"/>
          <w:szCs w:val="20"/>
        </w:rPr>
        <w:t>) рублей на каждую обыкновенную именную акцию</w:t>
      </w:r>
    </w:p>
    <w:p w:rsidR="00382E97" w:rsidRPr="009823FF" w:rsidRDefault="005C79E7" w:rsidP="00382E97">
      <w:pPr>
        <w:pStyle w:val="ad"/>
        <w:numPr>
          <w:ilvl w:val="0"/>
          <w:numId w:val="28"/>
        </w:numPr>
        <w:tabs>
          <w:tab w:val="left" w:pos="301"/>
          <w:tab w:val="left" w:pos="709"/>
        </w:tabs>
        <w:ind w:left="26" w:firstLine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Выплатить дивиденды в размере 185</w:t>
      </w:r>
      <w:r w:rsidR="00382E97" w:rsidRPr="009823FF">
        <w:rPr>
          <w:rFonts w:asciiTheme="minorHAnsi" w:hAnsiTheme="minorHAnsi" w:cstheme="minorHAnsi"/>
          <w:sz w:val="20"/>
          <w:szCs w:val="20"/>
        </w:rPr>
        <w:t xml:space="preserve"> (Сто</w:t>
      </w:r>
      <w:r>
        <w:rPr>
          <w:rFonts w:asciiTheme="minorHAnsi" w:hAnsiTheme="minorHAnsi" w:cstheme="minorHAnsi"/>
          <w:sz w:val="20"/>
          <w:szCs w:val="20"/>
        </w:rPr>
        <w:t xml:space="preserve"> восемьдесят пять</w:t>
      </w:r>
      <w:r w:rsidR="00382E97" w:rsidRPr="009823FF">
        <w:rPr>
          <w:rFonts w:asciiTheme="minorHAnsi" w:hAnsiTheme="minorHAnsi" w:cstheme="minorHAnsi"/>
          <w:sz w:val="20"/>
          <w:szCs w:val="20"/>
        </w:rPr>
        <w:t>) рублей на каждую привилегированную именную акцию</w:t>
      </w:r>
    </w:p>
    <w:p w:rsidR="00382E97" w:rsidRPr="009823FF" w:rsidRDefault="00382E97" w:rsidP="00833672">
      <w:pPr>
        <w:jc w:val="both"/>
        <w:rPr>
          <w:rFonts w:asciiTheme="minorHAnsi" w:hAnsiTheme="minorHAnsi" w:cstheme="minorHAnsi"/>
          <w:i/>
          <w:sz w:val="20"/>
          <w:szCs w:val="20"/>
        </w:rPr>
      </w:pPr>
    </w:p>
    <w:p w:rsidR="001310EF" w:rsidRPr="00C126B5" w:rsidRDefault="001310EF" w:rsidP="0078605B">
      <w:pPr>
        <w:tabs>
          <w:tab w:val="left" w:pos="238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126B5">
        <w:rPr>
          <w:rFonts w:asciiTheme="minorHAnsi" w:hAnsiTheme="minorHAnsi" w:cstheme="minorHAnsi"/>
          <w:b/>
          <w:i/>
          <w:sz w:val="20"/>
          <w:szCs w:val="20"/>
        </w:rPr>
        <w:t>По вопросу № 4.</w:t>
      </w:r>
      <w:r w:rsidRPr="00C126B5">
        <w:rPr>
          <w:rFonts w:asciiTheme="minorHAnsi" w:hAnsiTheme="minorHAnsi" w:cstheme="minorHAnsi"/>
          <w:i/>
          <w:sz w:val="20"/>
          <w:szCs w:val="20"/>
        </w:rPr>
        <w:t xml:space="preserve">  </w:t>
      </w:r>
      <w:r w:rsidR="0052328D" w:rsidRPr="00C126B5">
        <w:rPr>
          <w:rFonts w:asciiTheme="minorHAnsi" w:hAnsiTheme="minorHAnsi" w:cstheme="minorHAnsi"/>
          <w:sz w:val="20"/>
          <w:szCs w:val="20"/>
        </w:rPr>
        <w:t>Выплата вознаграждения членам Совета директоров ПАО «ЧКПЗ»</w:t>
      </w:r>
    </w:p>
    <w:p w:rsidR="00382E97" w:rsidRPr="00C126B5" w:rsidRDefault="001310EF" w:rsidP="00C126B5">
      <w:pPr>
        <w:jc w:val="both"/>
        <w:rPr>
          <w:rFonts w:ascii="Calibri" w:hAnsi="Calibri" w:cs="Calibri"/>
          <w:sz w:val="20"/>
          <w:szCs w:val="20"/>
        </w:rPr>
      </w:pPr>
      <w:r w:rsidRPr="00C126B5">
        <w:rPr>
          <w:rFonts w:asciiTheme="minorHAnsi" w:hAnsiTheme="minorHAnsi" w:cstheme="minorHAnsi"/>
          <w:b/>
          <w:i/>
          <w:sz w:val="20"/>
          <w:szCs w:val="20"/>
        </w:rPr>
        <w:t>Формулировка решения</w:t>
      </w:r>
      <w:r w:rsidRPr="00C126B5">
        <w:rPr>
          <w:rFonts w:asciiTheme="minorHAnsi" w:hAnsiTheme="minorHAnsi" w:cstheme="minorHAnsi"/>
          <w:i/>
          <w:sz w:val="20"/>
          <w:szCs w:val="20"/>
        </w:rPr>
        <w:t xml:space="preserve">: </w:t>
      </w:r>
      <w:r w:rsidR="00382E97" w:rsidRPr="00C126B5">
        <w:rPr>
          <w:rFonts w:ascii="Calibri" w:hAnsi="Calibri" w:cs="Calibri"/>
          <w:sz w:val="20"/>
          <w:szCs w:val="20"/>
        </w:rPr>
        <w:t xml:space="preserve">Выплатить вознаграждение по итогам работы за отчетный 2022 год членам Совета директоров ПАО «ЧКПЗ» в размере </w:t>
      </w:r>
      <w:r w:rsidR="00D92FF1">
        <w:rPr>
          <w:rFonts w:ascii="Calibri" w:hAnsi="Calibri" w:cs="Calibri"/>
          <w:sz w:val="20"/>
          <w:szCs w:val="20"/>
        </w:rPr>
        <w:t>1</w:t>
      </w:r>
      <w:r w:rsidR="00382E97" w:rsidRPr="00C126B5">
        <w:rPr>
          <w:rFonts w:ascii="Calibri" w:hAnsi="Calibri" w:cs="Calibri"/>
          <w:sz w:val="20"/>
          <w:szCs w:val="20"/>
        </w:rPr>
        <w:t>2</w:t>
      </w:r>
      <w:r w:rsidR="00D92FF1">
        <w:rPr>
          <w:rFonts w:ascii="Calibri" w:hAnsi="Calibri" w:cs="Calibri"/>
          <w:sz w:val="20"/>
          <w:szCs w:val="20"/>
        </w:rPr>
        <w:t xml:space="preserve"> 000 </w:t>
      </w:r>
      <w:r w:rsidR="00382E97" w:rsidRPr="00C126B5">
        <w:rPr>
          <w:rFonts w:ascii="Calibri" w:hAnsi="Calibri" w:cs="Calibri"/>
          <w:sz w:val="20"/>
          <w:szCs w:val="20"/>
        </w:rPr>
        <w:t xml:space="preserve">000 рублей: по </w:t>
      </w:r>
      <w:r w:rsidR="00D92FF1">
        <w:rPr>
          <w:rFonts w:ascii="Calibri" w:hAnsi="Calibri" w:cs="Calibri"/>
          <w:sz w:val="20"/>
          <w:szCs w:val="20"/>
        </w:rPr>
        <w:t>2 </w:t>
      </w:r>
      <w:r w:rsidR="00382E97" w:rsidRPr="00C126B5">
        <w:rPr>
          <w:rFonts w:ascii="Calibri" w:hAnsi="Calibri" w:cs="Calibri"/>
          <w:sz w:val="20"/>
          <w:szCs w:val="20"/>
        </w:rPr>
        <w:t>00</w:t>
      </w:r>
      <w:r w:rsidR="00D92FF1">
        <w:rPr>
          <w:rFonts w:ascii="Calibri" w:hAnsi="Calibri" w:cs="Calibri"/>
          <w:sz w:val="20"/>
          <w:szCs w:val="20"/>
        </w:rPr>
        <w:t xml:space="preserve">0 000 </w:t>
      </w:r>
      <w:r w:rsidR="00382E97" w:rsidRPr="00C126B5">
        <w:rPr>
          <w:rFonts w:ascii="Calibri" w:hAnsi="Calibri" w:cs="Calibri"/>
          <w:sz w:val="20"/>
          <w:szCs w:val="20"/>
        </w:rPr>
        <w:t>рублей каждому независимому члену Совета директоров Общества</w:t>
      </w:r>
    </w:p>
    <w:p w:rsidR="00382E97" w:rsidRPr="00017B9E" w:rsidRDefault="00382E97" w:rsidP="001310EF">
      <w:pPr>
        <w:tabs>
          <w:tab w:val="left" w:pos="280"/>
        </w:tabs>
        <w:jc w:val="both"/>
        <w:rPr>
          <w:rFonts w:asciiTheme="minorHAnsi" w:hAnsiTheme="minorHAnsi" w:cstheme="minorHAnsi"/>
          <w:caps/>
          <w:sz w:val="20"/>
          <w:szCs w:val="20"/>
        </w:rPr>
      </w:pPr>
    </w:p>
    <w:p w:rsidR="002F0F18" w:rsidRPr="00017B9E" w:rsidRDefault="002F0F18" w:rsidP="002F0F18">
      <w:pPr>
        <w:tabs>
          <w:tab w:val="left" w:pos="54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017B9E">
        <w:rPr>
          <w:rFonts w:asciiTheme="minorHAnsi" w:hAnsiTheme="minorHAnsi" w:cstheme="minorHAnsi"/>
          <w:b/>
          <w:i/>
          <w:sz w:val="20"/>
          <w:szCs w:val="20"/>
        </w:rPr>
        <w:t xml:space="preserve">По вопросу № </w:t>
      </w:r>
      <w:r w:rsidR="00434982" w:rsidRPr="00017B9E">
        <w:rPr>
          <w:rFonts w:asciiTheme="minorHAnsi" w:hAnsiTheme="minorHAnsi" w:cstheme="minorHAnsi"/>
          <w:b/>
          <w:i/>
          <w:sz w:val="20"/>
          <w:szCs w:val="20"/>
        </w:rPr>
        <w:t>5</w:t>
      </w:r>
      <w:r w:rsidRPr="00017B9E">
        <w:rPr>
          <w:rFonts w:asciiTheme="minorHAnsi" w:hAnsiTheme="minorHAnsi" w:cstheme="minorHAnsi"/>
          <w:b/>
          <w:i/>
          <w:sz w:val="20"/>
          <w:szCs w:val="20"/>
        </w:rPr>
        <w:t>.</w:t>
      </w:r>
      <w:r w:rsidRPr="00017B9E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Pr="00017B9E">
        <w:rPr>
          <w:rFonts w:asciiTheme="minorHAnsi" w:hAnsiTheme="minorHAnsi" w:cstheme="minorHAnsi"/>
          <w:sz w:val="20"/>
          <w:szCs w:val="20"/>
        </w:rPr>
        <w:t>Избрание членов Совета директоров Общества.</w:t>
      </w:r>
    </w:p>
    <w:p w:rsidR="00B5287C" w:rsidRDefault="002F0F18" w:rsidP="002F0F18">
      <w:pPr>
        <w:shd w:val="clear" w:color="auto" w:fill="FFFFFF"/>
        <w:jc w:val="both"/>
        <w:rPr>
          <w:rFonts w:asciiTheme="minorHAnsi" w:hAnsiTheme="minorHAnsi" w:cstheme="minorHAnsi"/>
          <w:sz w:val="20"/>
          <w:szCs w:val="20"/>
        </w:rPr>
      </w:pPr>
      <w:r w:rsidRPr="00017B9E">
        <w:rPr>
          <w:rFonts w:asciiTheme="minorHAnsi" w:hAnsiTheme="minorHAnsi" w:cstheme="minorHAnsi"/>
          <w:b/>
          <w:i/>
          <w:sz w:val="20"/>
          <w:szCs w:val="20"/>
        </w:rPr>
        <w:t>Формулировка решения:</w:t>
      </w:r>
      <w:r w:rsidRPr="00017B9E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B5287C" w:rsidRPr="00017B9E">
        <w:rPr>
          <w:rFonts w:asciiTheme="minorHAnsi" w:hAnsiTheme="minorHAnsi" w:cstheme="minorHAnsi"/>
          <w:sz w:val="20"/>
          <w:szCs w:val="20"/>
        </w:rPr>
        <w:t>Избрать</w:t>
      </w:r>
      <w:r w:rsidR="00136BB9" w:rsidRPr="00017B9E">
        <w:rPr>
          <w:rFonts w:asciiTheme="minorHAnsi" w:hAnsiTheme="minorHAnsi" w:cstheme="minorHAnsi"/>
          <w:sz w:val="20"/>
          <w:szCs w:val="20"/>
        </w:rPr>
        <w:t xml:space="preserve"> </w:t>
      </w:r>
      <w:r w:rsidR="00B5287C" w:rsidRPr="00017B9E">
        <w:rPr>
          <w:rFonts w:asciiTheme="minorHAnsi" w:hAnsiTheme="minorHAnsi" w:cstheme="minorHAnsi"/>
          <w:sz w:val="20"/>
          <w:szCs w:val="20"/>
        </w:rPr>
        <w:t>в Совет директоров</w:t>
      </w:r>
      <w:r w:rsidR="00136BB9" w:rsidRPr="00017B9E">
        <w:rPr>
          <w:rFonts w:asciiTheme="minorHAnsi" w:hAnsiTheme="minorHAnsi" w:cstheme="minorHAnsi"/>
          <w:sz w:val="20"/>
          <w:szCs w:val="20"/>
        </w:rPr>
        <w:t xml:space="preserve"> Общества </w:t>
      </w:r>
      <w:r w:rsidR="00B5287C" w:rsidRPr="00017B9E">
        <w:rPr>
          <w:rFonts w:asciiTheme="minorHAnsi" w:hAnsiTheme="minorHAnsi" w:cstheme="minorHAnsi"/>
          <w:sz w:val="20"/>
          <w:szCs w:val="20"/>
        </w:rPr>
        <w:t>7 человек</w:t>
      </w:r>
    </w:p>
    <w:p w:rsidR="00D00FE4" w:rsidRPr="00291496" w:rsidRDefault="00D00FE4" w:rsidP="002F0F18">
      <w:pPr>
        <w:shd w:val="clear" w:color="auto" w:fill="FFFFFF"/>
        <w:jc w:val="both"/>
        <w:rPr>
          <w:rFonts w:asciiTheme="minorHAnsi" w:hAnsiTheme="minorHAnsi" w:cstheme="minorHAnsi"/>
          <w:sz w:val="20"/>
          <w:szCs w:val="20"/>
        </w:rPr>
      </w:pPr>
      <w:r w:rsidRPr="00291496">
        <w:rPr>
          <w:rFonts w:asciiTheme="minorHAnsi" w:hAnsiTheme="minorHAnsi" w:cstheme="minorHAnsi"/>
          <w:sz w:val="20"/>
          <w:szCs w:val="20"/>
        </w:rPr>
        <w:t>Гартунг Андрей Валерьевич</w:t>
      </w:r>
    </w:p>
    <w:p w:rsidR="00D00FE4" w:rsidRPr="00291496" w:rsidRDefault="00D00FE4" w:rsidP="002F0F18">
      <w:pPr>
        <w:shd w:val="clear" w:color="auto" w:fill="FFFFFF"/>
        <w:jc w:val="both"/>
        <w:rPr>
          <w:rFonts w:asciiTheme="minorHAnsi" w:hAnsiTheme="minorHAnsi" w:cstheme="minorHAnsi"/>
          <w:sz w:val="20"/>
          <w:szCs w:val="20"/>
        </w:rPr>
      </w:pPr>
      <w:r w:rsidRPr="00291496">
        <w:rPr>
          <w:rFonts w:asciiTheme="minorHAnsi" w:hAnsiTheme="minorHAnsi" w:cstheme="minorHAnsi"/>
          <w:sz w:val="20"/>
          <w:szCs w:val="20"/>
        </w:rPr>
        <w:t>Батраков Александр Владимирович</w:t>
      </w:r>
    </w:p>
    <w:p w:rsidR="00D00FE4" w:rsidRPr="00291496" w:rsidRDefault="00D00FE4" w:rsidP="002F0F18">
      <w:pPr>
        <w:shd w:val="clear" w:color="auto" w:fill="FFFFFF"/>
        <w:jc w:val="both"/>
        <w:rPr>
          <w:rFonts w:asciiTheme="minorHAnsi" w:hAnsiTheme="minorHAnsi" w:cstheme="minorHAnsi"/>
          <w:sz w:val="20"/>
          <w:szCs w:val="20"/>
        </w:rPr>
      </w:pPr>
      <w:r w:rsidRPr="00291496">
        <w:rPr>
          <w:rFonts w:asciiTheme="minorHAnsi" w:hAnsiTheme="minorHAnsi" w:cstheme="minorHAnsi"/>
          <w:sz w:val="20"/>
          <w:szCs w:val="20"/>
        </w:rPr>
        <w:t>Горькуша Александр Сергеевич</w:t>
      </w:r>
    </w:p>
    <w:p w:rsidR="00D00FE4" w:rsidRPr="00291496" w:rsidRDefault="00D00FE4" w:rsidP="002F0F18">
      <w:pPr>
        <w:shd w:val="clear" w:color="auto" w:fill="FFFFFF"/>
        <w:jc w:val="both"/>
        <w:rPr>
          <w:rFonts w:asciiTheme="minorHAnsi" w:hAnsiTheme="minorHAnsi" w:cstheme="minorHAnsi"/>
          <w:sz w:val="20"/>
          <w:szCs w:val="20"/>
        </w:rPr>
      </w:pPr>
      <w:r w:rsidRPr="00291496">
        <w:rPr>
          <w:rFonts w:asciiTheme="minorHAnsi" w:hAnsiTheme="minorHAnsi" w:cstheme="minorHAnsi"/>
          <w:sz w:val="20"/>
          <w:szCs w:val="20"/>
        </w:rPr>
        <w:t>Игнатов Олег Владимирович</w:t>
      </w:r>
    </w:p>
    <w:p w:rsidR="00D00FE4" w:rsidRPr="00291496" w:rsidRDefault="00D00FE4" w:rsidP="002F0F18">
      <w:pPr>
        <w:shd w:val="clear" w:color="auto" w:fill="FFFFFF"/>
        <w:jc w:val="both"/>
        <w:rPr>
          <w:rFonts w:asciiTheme="minorHAnsi" w:hAnsiTheme="minorHAnsi" w:cstheme="minorHAnsi"/>
          <w:sz w:val="20"/>
          <w:szCs w:val="20"/>
        </w:rPr>
      </w:pPr>
      <w:r w:rsidRPr="00291496">
        <w:rPr>
          <w:rFonts w:asciiTheme="minorHAnsi" w:hAnsiTheme="minorHAnsi" w:cstheme="minorHAnsi"/>
          <w:sz w:val="20"/>
          <w:szCs w:val="20"/>
        </w:rPr>
        <w:t>Новикова Марина Витальевна</w:t>
      </w:r>
    </w:p>
    <w:p w:rsidR="00D00FE4" w:rsidRPr="00291496" w:rsidRDefault="00D92FF1" w:rsidP="002F0F18">
      <w:pPr>
        <w:shd w:val="clear" w:color="auto" w:fill="FFFFFF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Палунин Дмитрий Николаевич</w:t>
      </w:r>
    </w:p>
    <w:p w:rsidR="00D00FE4" w:rsidRPr="00291496" w:rsidRDefault="00D00FE4" w:rsidP="002F0F18">
      <w:pPr>
        <w:shd w:val="clear" w:color="auto" w:fill="FFFFFF"/>
        <w:jc w:val="both"/>
        <w:rPr>
          <w:rFonts w:asciiTheme="minorHAnsi" w:hAnsiTheme="minorHAnsi" w:cstheme="minorHAnsi"/>
          <w:sz w:val="20"/>
          <w:szCs w:val="20"/>
        </w:rPr>
      </w:pPr>
      <w:r w:rsidRPr="00291496">
        <w:rPr>
          <w:rFonts w:asciiTheme="minorHAnsi" w:hAnsiTheme="minorHAnsi" w:cstheme="minorHAnsi"/>
          <w:sz w:val="20"/>
          <w:szCs w:val="20"/>
        </w:rPr>
        <w:t>Шестаков Александр Леонидович</w:t>
      </w:r>
    </w:p>
    <w:p w:rsidR="00DE102B" w:rsidRPr="00017B9E" w:rsidRDefault="00DE102B" w:rsidP="002F0F18">
      <w:pPr>
        <w:shd w:val="clear" w:color="auto" w:fill="FFFFFF"/>
        <w:jc w:val="both"/>
        <w:rPr>
          <w:rFonts w:asciiTheme="minorHAnsi" w:hAnsiTheme="minorHAnsi" w:cstheme="minorHAnsi"/>
          <w:sz w:val="20"/>
          <w:szCs w:val="20"/>
        </w:rPr>
      </w:pPr>
    </w:p>
    <w:p w:rsidR="003A35F2" w:rsidRPr="00017B9E" w:rsidRDefault="002F0F18" w:rsidP="003A35F2">
      <w:pPr>
        <w:tabs>
          <w:tab w:val="left" w:pos="54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017B9E">
        <w:rPr>
          <w:rFonts w:asciiTheme="minorHAnsi" w:hAnsiTheme="minorHAnsi" w:cstheme="minorHAnsi"/>
          <w:b/>
          <w:i/>
          <w:sz w:val="20"/>
          <w:szCs w:val="20"/>
        </w:rPr>
        <w:t xml:space="preserve">По вопросу № </w:t>
      </w:r>
      <w:r w:rsidR="00434982" w:rsidRPr="00017B9E">
        <w:rPr>
          <w:rFonts w:asciiTheme="minorHAnsi" w:hAnsiTheme="minorHAnsi" w:cstheme="minorHAnsi"/>
          <w:b/>
          <w:i/>
          <w:sz w:val="20"/>
          <w:szCs w:val="20"/>
        </w:rPr>
        <w:t>6</w:t>
      </w:r>
      <w:r w:rsidRPr="00017B9E">
        <w:rPr>
          <w:rFonts w:asciiTheme="minorHAnsi" w:hAnsiTheme="minorHAnsi" w:cstheme="minorHAnsi"/>
          <w:b/>
          <w:i/>
          <w:sz w:val="20"/>
          <w:szCs w:val="20"/>
        </w:rPr>
        <w:t>.</w:t>
      </w:r>
      <w:r w:rsidR="003A35F2" w:rsidRPr="00017B9E">
        <w:rPr>
          <w:rFonts w:asciiTheme="minorHAnsi" w:hAnsiTheme="minorHAnsi" w:cstheme="minorHAnsi"/>
          <w:sz w:val="20"/>
          <w:szCs w:val="20"/>
        </w:rPr>
        <w:t xml:space="preserve"> Избрание членов Ревизионной комиссии Общества.</w:t>
      </w:r>
    </w:p>
    <w:p w:rsidR="00842635" w:rsidRDefault="002F0F18" w:rsidP="003A35F2">
      <w:pPr>
        <w:shd w:val="clear" w:color="auto" w:fill="FFFFFF"/>
        <w:jc w:val="both"/>
        <w:rPr>
          <w:rFonts w:asciiTheme="minorHAnsi" w:hAnsiTheme="minorHAnsi" w:cstheme="minorHAnsi"/>
          <w:sz w:val="20"/>
          <w:szCs w:val="20"/>
        </w:rPr>
      </w:pPr>
      <w:r w:rsidRPr="00017B9E">
        <w:rPr>
          <w:rFonts w:asciiTheme="minorHAnsi" w:hAnsiTheme="minorHAnsi" w:cstheme="minorHAnsi"/>
          <w:b/>
          <w:i/>
          <w:sz w:val="20"/>
          <w:szCs w:val="20"/>
        </w:rPr>
        <w:t>Формулировка решения</w:t>
      </w:r>
      <w:r w:rsidRPr="00017B9E">
        <w:rPr>
          <w:rFonts w:asciiTheme="minorHAnsi" w:hAnsiTheme="minorHAnsi" w:cstheme="minorHAnsi"/>
          <w:b/>
          <w:sz w:val="20"/>
          <w:szCs w:val="20"/>
        </w:rPr>
        <w:t>:</w:t>
      </w:r>
      <w:r w:rsidR="003A35F2" w:rsidRPr="00017B9E">
        <w:rPr>
          <w:rFonts w:asciiTheme="minorHAnsi" w:hAnsiTheme="minorHAnsi" w:cstheme="minorHAnsi"/>
          <w:sz w:val="20"/>
          <w:szCs w:val="20"/>
        </w:rPr>
        <w:t xml:space="preserve"> И</w:t>
      </w:r>
      <w:r w:rsidR="00842635" w:rsidRPr="00017B9E">
        <w:rPr>
          <w:rFonts w:asciiTheme="minorHAnsi" w:hAnsiTheme="minorHAnsi" w:cstheme="minorHAnsi"/>
          <w:sz w:val="20"/>
          <w:szCs w:val="20"/>
        </w:rPr>
        <w:t>збра</w:t>
      </w:r>
      <w:r w:rsidR="003A35F2" w:rsidRPr="00017B9E">
        <w:rPr>
          <w:rFonts w:asciiTheme="minorHAnsi" w:hAnsiTheme="minorHAnsi" w:cstheme="minorHAnsi"/>
          <w:sz w:val="20"/>
          <w:szCs w:val="20"/>
        </w:rPr>
        <w:t>ть</w:t>
      </w:r>
      <w:r w:rsidR="00842635" w:rsidRPr="00017B9E">
        <w:rPr>
          <w:rFonts w:asciiTheme="minorHAnsi" w:hAnsiTheme="minorHAnsi" w:cstheme="minorHAnsi"/>
          <w:sz w:val="20"/>
          <w:szCs w:val="20"/>
        </w:rPr>
        <w:t xml:space="preserve"> </w:t>
      </w:r>
      <w:r w:rsidR="007A322E" w:rsidRPr="00017B9E">
        <w:rPr>
          <w:rFonts w:asciiTheme="minorHAnsi" w:hAnsiTheme="minorHAnsi" w:cstheme="minorHAnsi"/>
          <w:sz w:val="20"/>
          <w:szCs w:val="20"/>
        </w:rPr>
        <w:t xml:space="preserve">в </w:t>
      </w:r>
      <w:r w:rsidR="00842635" w:rsidRPr="00017B9E">
        <w:rPr>
          <w:rFonts w:asciiTheme="minorHAnsi" w:hAnsiTheme="minorHAnsi" w:cstheme="minorHAnsi"/>
          <w:sz w:val="20"/>
          <w:szCs w:val="20"/>
        </w:rPr>
        <w:t>Ревизионн</w:t>
      </w:r>
      <w:r w:rsidR="007A322E" w:rsidRPr="00017B9E">
        <w:rPr>
          <w:rFonts w:asciiTheme="minorHAnsi" w:hAnsiTheme="minorHAnsi" w:cstheme="minorHAnsi"/>
          <w:sz w:val="20"/>
          <w:szCs w:val="20"/>
        </w:rPr>
        <w:t>ую</w:t>
      </w:r>
      <w:r w:rsidR="00842635" w:rsidRPr="00017B9E">
        <w:rPr>
          <w:rFonts w:asciiTheme="minorHAnsi" w:hAnsiTheme="minorHAnsi" w:cstheme="minorHAnsi"/>
          <w:sz w:val="20"/>
          <w:szCs w:val="20"/>
        </w:rPr>
        <w:t xml:space="preserve"> комисси</w:t>
      </w:r>
      <w:r w:rsidR="007A322E" w:rsidRPr="00017B9E">
        <w:rPr>
          <w:rFonts w:asciiTheme="minorHAnsi" w:hAnsiTheme="minorHAnsi" w:cstheme="minorHAnsi"/>
          <w:sz w:val="20"/>
          <w:szCs w:val="20"/>
        </w:rPr>
        <w:t>ю</w:t>
      </w:r>
      <w:r w:rsidR="003A35F2" w:rsidRPr="00017B9E">
        <w:rPr>
          <w:rFonts w:asciiTheme="minorHAnsi" w:hAnsiTheme="minorHAnsi" w:cstheme="minorHAnsi"/>
          <w:sz w:val="20"/>
          <w:szCs w:val="20"/>
        </w:rPr>
        <w:t xml:space="preserve"> Общества</w:t>
      </w:r>
      <w:r w:rsidR="007A322E" w:rsidRPr="00017B9E">
        <w:rPr>
          <w:rFonts w:asciiTheme="minorHAnsi" w:hAnsiTheme="minorHAnsi" w:cstheme="minorHAnsi"/>
          <w:sz w:val="20"/>
          <w:szCs w:val="20"/>
        </w:rPr>
        <w:t xml:space="preserve"> 5 человек</w:t>
      </w:r>
    </w:p>
    <w:p w:rsidR="006945C0" w:rsidRPr="00291496" w:rsidRDefault="006945C0" w:rsidP="003A35F2">
      <w:pPr>
        <w:shd w:val="clear" w:color="auto" w:fill="FFFFFF"/>
        <w:jc w:val="both"/>
        <w:rPr>
          <w:rFonts w:asciiTheme="minorHAnsi" w:hAnsiTheme="minorHAnsi" w:cstheme="minorHAnsi"/>
          <w:sz w:val="20"/>
          <w:szCs w:val="20"/>
        </w:rPr>
      </w:pPr>
      <w:r w:rsidRPr="00291496">
        <w:rPr>
          <w:rFonts w:asciiTheme="minorHAnsi" w:hAnsiTheme="minorHAnsi" w:cstheme="minorHAnsi"/>
          <w:sz w:val="20"/>
          <w:szCs w:val="20"/>
        </w:rPr>
        <w:t>Воронин Владислав Викторович</w:t>
      </w:r>
    </w:p>
    <w:p w:rsidR="006945C0" w:rsidRPr="00291496" w:rsidRDefault="006945C0" w:rsidP="003A35F2">
      <w:pPr>
        <w:shd w:val="clear" w:color="auto" w:fill="FFFFFF"/>
        <w:jc w:val="both"/>
        <w:rPr>
          <w:rFonts w:asciiTheme="minorHAnsi" w:hAnsiTheme="minorHAnsi" w:cstheme="minorHAnsi"/>
          <w:sz w:val="20"/>
          <w:szCs w:val="20"/>
        </w:rPr>
      </w:pPr>
      <w:r w:rsidRPr="00291496">
        <w:rPr>
          <w:rFonts w:asciiTheme="minorHAnsi" w:hAnsiTheme="minorHAnsi" w:cstheme="minorHAnsi"/>
          <w:sz w:val="20"/>
          <w:szCs w:val="20"/>
        </w:rPr>
        <w:t>Левин Сергей Сергеевич</w:t>
      </w:r>
    </w:p>
    <w:p w:rsidR="006945C0" w:rsidRPr="00291496" w:rsidRDefault="006945C0" w:rsidP="003A35F2">
      <w:pPr>
        <w:shd w:val="clear" w:color="auto" w:fill="FFFFFF"/>
        <w:jc w:val="both"/>
        <w:rPr>
          <w:rFonts w:asciiTheme="minorHAnsi" w:hAnsiTheme="minorHAnsi" w:cstheme="minorHAnsi"/>
          <w:sz w:val="20"/>
          <w:szCs w:val="20"/>
        </w:rPr>
      </w:pPr>
      <w:r w:rsidRPr="00291496">
        <w:rPr>
          <w:rFonts w:asciiTheme="minorHAnsi" w:hAnsiTheme="minorHAnsi" w:cstheme="minorHAnsi"/>
          <w:sz w:val="20"/>
          <w:szCs w:val="20"/>
        </w:rPr>
        <w:t>Минина Ирина Анатольевна</w:t>
      </w:r>
    </w:p>
    <w:p w:rsidR="006945C0" w:rsidRPr="00291496" w:rsidRDefault="006945C0" w:rsidP="003A35F2">
      <w:pPr>
        <w:shd w:val="clear" w:color="auto" w:fill="FFFFFF"/>
        <w:jc w:val="both"/>
        <w:rPr>
          <w:rFonts w:asciiTheme="minorHAnsi" w:hAnsiTheme="minorHAnsi" w:cstheme="minorHAnsi"/>
          <w:sz w:val="20"/>
          <w:szCs w:val="20"/>
        </w:rPr>
      </w:pPr>
      <w:r w:rsidRPr="00291496">
        <w:rPr>
          <w:rFonts w:asciiTheme="minorHAnsi" w:hAnsiTheme="minorHAnsi" w:cstheme="minorHAnsi"/>
          <w:sz w:val="20"/>
          <w:szCs w:val="20"/>
        </w:rPr>
        <w:t>Морозов Алексей Михайлович</w:t>
      </w:r>
    </w:p>
    <w:p w:rsidR="006945C0" w:rsidRDefault="006945C0" w:rsidP="003A35F2">
      <w:pPr>
        <w:shd w:val="clear" w:color="auto" w:fill="FFFFFF"/>
        <w:jc w:val="both"/>
        <w:rPr>
          <w:rFonts w:asciiTheme="minorHAnsi" w:hAnsiTheme="minorHAnsi" w:cstheme="minorHAnsi"/>
          <w:b/>
          <w:sz w:val="20"/>
          <w:szCs w:val="20"/>
        </w:rPr>
      </w:pPr>
      <w:r w:rsidRPr="00291496">
        <w:rPr>
          <w:rFonts w:asciiTheme="minorHAnsi" w:hAnsiTheme="minorHAnsi" w:cstheme="minorHAnsi"/>
          <w:sz w:val="20"/>
          <w:szCs w:val="20"/>
        </w:rPr>
        <w:t>Седаева Ирина Федоровна</w:t>
      </w:r>
    </w:p>
    <w:p w:rsidR="006945C0" w:rsidRPr="006945C0" w:rsidRDefault="006945C0" w:rsidP="003A35F2">
      <w:pPr>
        <w:shd w:val="clear" w:color="auto" w:fill="FFFFFF"/>
        <w:jc w:val="both"/>
        <w:rPr>
          <w:rFonts w:asciiTheme="minorHAnsi" w:hAnsiTheme="minorHAnsi" w:cstheme="minorHAnsi"/>
          <w:b/>
          <w:sz w:val="20"/>
          <w:szCs w:val="20"/>
        </w:rPr>
      </w:pPr>
    </w:p>
    <w:p w:rsidR="003A35F2" w:rsidRPr="00017B9E" w:rsidRDefault="002F0F18" w:rsidP="003A35F2">
      <w:pPr>
        <w:tabs>
          <w:tab w:val="left" w:pos="54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017B9E">
        <w:rPr>
          <w:rFonts w:asciiTheme="minorHAnsi" w:hAnsiTheme="minorHAnsi" w:cstheme="minorHAnsi"/>
          <w:b/>
          <w:i/>
          <w:sz w:val="20"/>
          <w:szCs w:val="20"/>
        </w:rPr>
        <w:t>По вопросу №</w:t>
      </w:r>
      <w:r w:rsidR="003A35F2" w:rsidRPr="00017B9E">
        <w:rPr>
          <w:rFonts w:asciiTheme="minorHAnsi" w:hAnsiTheme="minorHAnsi" w:cstheme="minorHAnsi"/>
          <w:b/>
          <w:i/>
          <w:sz w:val="20"/>
          <w:szCs w:val="20"/>
        </w:rPr>
        <w:t xml:space="preserve"> </w:t>
      </w:r>
      <w:r w:rsidR="00434982" w:rsidRPr="00017B9E">
        <w:rPr>
          <w:rFonts w:asciiTheme="minorHAnsi" w:hAnsiTheme="minorHAnsi" w:cstheme="minorHAnsi"/>
          <w:b/>
          <w:i/>
          <w:sz w:val="20"/>
          <w:szCs w:val="20"/>
        </w:rPr>
        <w:t>7</w:t>
      </w:r>
      <w:r w:rsidRPr="00017B9E">
        <w:rPr>
          <w:rFonts w:asciiTheme="minorHAnsi" w:hAnsiTheme="minorHAnsi" w:cstheme="minorHAnsi"/>
          <w:b/>
          <w:i/>
          <w:sz w:val="20"/>
          <w:szCs w:val="20"/>
        </w:rPr>
        <w:t>.</w:t>
      </w:r>
      <w:r w:rsidR="003A35F2" w:rsidRPr="00017B9E">
        <w:rPr>
          <w:rFonts w:asciiTheme="minorHAnsi" w:hAnsiTheme="minorHAnsi" w:cstheme="minorHAnsi"/>
          <w:i/>
          <w:sz w:val="20"/>
          <w:szCs w:val="20"/>
        </w:rPr>
        <w:t xml:space="preserve"> </w:t>
      </w:r>
      <w:r w:rsidR="00DD01B5">
        <w:rPr>
          <w:rFonts w:asciiTheme="minorHAnsi" w:hAnsiTheme="minorHAnsi" w:cstheme="minorHAnsi"/>
          <w:sz w:val="20"/>
          <w:szCs w:val="20"/>
        </w:rPr>
        <w:t xml:space="preserve">Назначение аудиторской организации Общества </w:t>
      </w:r>
    </w:p>
    <w:p w:rsidR="00382E97" w:rsidRPr="00017B9E" w:rsidRDefault="002F0F18" w:rsidP="00AD0CB4">
      <w:pPr>
        <w:jc w:val="both"/>
        <w:rPr>
          <w:rFonts w:asciiTheme="minorHAnsi" w:hAnsiTheme="minorHAnsi" w:cstheme="minorHAnsi"/>
          <w:sz w:val="20"/>
          <w:szCs w:val="20"/>
        </w:rPr>
      </w:pPr>
      <w:r w:rsidRPr="00017B9E">
        <w:rPr>
          <w:rFonts w:asciiTheme="minorHAnsi" w:hAnsiTheme="minorHAnsi" w:cstheme="minorHAnsi"/>
          <w:b/>
          <w:i/>
          <w:sz w:val="20"/>
          <w:szCs w:val="20"/>
        </w:rPr>
        <w:t>Формулировка решения</w:t>
      </w:r>
      <w:r w:rsidR="00D20CE0" w:rsidRPr="00017B9E">
        <w:rPr>
          <w:rFonts w:asciiTheme="minorHAnsi" w:hAnsiTheme="minorHAnsi" w:cstheme="minorHAnsi"/>
          <w:b/>
          <w:i/>
          <w:sz w:val="20"/>
          <w:szCs w:val="20"/>
        </w:rPr>
        <w:t>:</w:t>
      </w:r>
      <w:r w:rsidR="003A35F2" w:rsidRPr="00017B9E">
        <w:rPr>
          <w:rFonts w:asciiTheme="minorHAnsi" w:hAnsiTheme="minorHAnsi" w:cstheme="minorHAnsi"/>
          <w:i/>
          <w:sz w:val="20"/>
          <w:szCs w:val="20"/>
        </w:rPr>
        <w:t xml:space="preserve"> </w:t>
      </w:r>
    </w:p>
    <w:p w:rsidR="00382E97" w:rsidRPr="00DD01B5" w:rsidRDefault="00382E97" w:rsidP="00382E97">
      <w:pPr>
        <w:ind w:left="46" w:right="40"/>
        <w:jc w:val="both"/>
        <w:rPr>
          <w:rFonts w:ascii="Calibri" w:hAnsi="Calibri" w:cs="Calibri"/>
          <w:sz w:val="20"/>
          <w:szCs w:val="20"/>
        </w:rPr>
      </w:pPr>
      <w:r w:rsidRPr="00DD01B5">
        <w:rPr>
          <w:rFonts w:ascii="Calibri" w:hAnsi="Calibri" w:cs="Calibri"/>
          <w:sz w:val="20"/>
          <w:szCs w:val="20"/>
        </w:rPr>
        <w:t>1) отменить решение годового общего собрания акционеров ПАО «ЧКПЗ» от 23.06.2022 года об утверждении аудитора Общества</w:t>
      </w:r>
    </w:p>
    <w:p w:rsidR="00382E97" w:rsidRPr="00DD01B5" w:rsidRDefault="00382E97" w:rsidP="00382E97">
      <w:pPr>
        <w:ind w:left="46" w:right="40"/>
        <w:jc w:val="both"/>
        <w:rPr>
          <w:rFonts w:ascii="Calibri" w:hAnsi="Calibri" w:cs="Calibri"/>
          <w:sz w:val="20"/>
          <w:szCs w:val="20"/>
        </w:rPr>
      </w:pPr>
      <w:r w:rsidRPr="00DD01B5">
        <w:rPr>
          <w:rFonts w:ascii="Calibri" w:hAnsi="Calibri" w:cs="Calibri"/>
          <w:sz w:val="20"/>
          <w:szCs w:val="20"/>
        </w:rPr>
        <w:t>2) назначить</w:t>
      </w:r>
      <w:r w:rsidR="00D92FF1">
        <w:rPr>
          <w:rFonts w:ascii="Calibri" w:hAnsi="Calibri" w:cs="Calibri"/>
          <w:sz w:val="20"/>
          <w:szCs w:val="20"/>
        </w:rPr>
        <w:t xml:space="preserve"> (утвердить)</w:t>
      </w:r>
      <w:r w:rsidRPr="00DD01B5">
        <w:rPr>
          <w:rFonts w:ascii="Calibri" w:hAnsi="Calibri" w:cs="Calibri"/>
          <w:sz w:val="20"/>
          <w:szCs w:val="20"/>
        </w:rPr>
        <w:t xml:space="preserve"> для проведения аудита за 2022 года аудиторскую организацию ООО «</w:t>
      </w:r>
      <w:r w:rsidRPr="00DD01B5">
        <w:rPr>
          <w:rFonts w:ascii="Calibri" w:hAnsi="Calibri" w:cs="Calibri"/>
          <w:bCs/>
          <w:sz w:val="20"/>
          <w:szCs w:val="20"/>
        </w:rPr>
        <w:t xml:space="preserve">Агентство аудита и бухгалтерского учета», г.Москва, ОГРН 1086658000923, ИНН 6658298161, </w:t>
      </w:r>
      <w:r w:rsidRPr="00DD01B5">
        <w:rPr>
          <w:rFonts w:ascii="Calibri" w:hAnsi="Calibri" w:cs="Calibri"/>
          <w:sz w:val="20"/>
          <w:szCs w:val="20"/>
        </w:rPr>
        <w:t>в связи с невозможностью заключения договора с ООО Аудиторская фирма «Экспертный центр «Партнеры» г.Екатеринбург, утвержденным годовым общим собранием акционеров 23 июня 2022 года</w:t>
      </w:r>
    </w:p>
    <w:p w:rsidR="00382E97" w:rsidRPr="00DD01B5" w:rsidRDefault="00382E97" w:rsidP="00382E97">
      <w:pPr>
        <w:ind w:left="46" w:right="40"/>
        <w:jc w:val="both"/>
        <w:rPr>
          <w:rFonts w:ascii="Calibri" w:hAnsi="Calibri" w:cs="Calibri"/>
          <w:sz w:val="20"/>
          <w:szCs w:val="20"/>
        </w:rPr>
      </w:pPr>
      <w:r w:rsidRPr="00DD01B5">
        <w:rPr>
          <w:rFonts w:ascii="Calibri" w:hAnsi="Calibri" w:cs="Calibri"/>
          <w:sz w:val="20"/>
          <w:szCs w:val="20"/>
        </w:rPr>
        <w:t>3) назначить для проведения аудита за 2023 год аудиторскую организацию ООО «</w:t>
      </w:r>
      <w:r w:rsidRPr="00DD01B5">
        <w:rPr>
          <w:rFonts w:ascii="Calibri" w:hAnsi="Calibri" w:cs="Calibri"/>
          <w:bCs/>
          <w:sz w:val="20"/>
          <w:szCs w:val="20"/>
        </w:rPr>
        <w:t>Агентство аудита и бухгалтерского учета», г.Москва, ОГРН 1086658000923, ИНН 6658298161</w:t>
      </w:r>
      <w:r w:rsidRPr="00DD01B5">
        <w:rPr>
          <w:rFonts w:ascii="Calibri" w:hAnsi="Calibri" w:cs="Calibri"/>
          <w:sz w:val="20"/>
          <w:szCs w:val="20"/>
        </w:rPr>
        <w:t xml:space="preserve"> </w:t>
      </w:r>
    </w:p>
    <w:p w:rsidR="00C25761" w:rsidRPr="00017B9E" w:rsidRDefault="00C25761" w:rsidP="00B5287C">
      <w:pPr>
        <w:shd w:val="clear" w:color="auto" w:fill="FFFFFF"/>
        <w:jc w:val="center"/>
        <w:rPr>
          <w:rFonts w:asciiTheme="minorHAnsi" w:hAnsiTheme="minorHAnsi" w:cstheme="minorHAnsi"/>
          <w:sz w:val="20"/>
          <w:szCs w:val="20"/>
        </w:rPr>
      </w:pPr>
    </w:p>
    <w:sectPr w:rsidR="00C25761" w:rsidRPr="00017B9E" w:rsidSect="005C79E7">
      <w:footerReference w:type="even" r:id="rId8"/>
      <w:pgSz w:w="11906" w:h="16838"/>
      <w:pgMar w:top="168" w:right="850" w:bottom="284" w:left="1080" w:header="708" w:footer="27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19F5" w:rsidRDefault="002B19F5">
      <w:r>
        <w:separator/>
      </w:r>
    </w:p>
  </w:endnote>
  <w:endnote w:type="continuationSeparator" w:id="0">
    <w:p w:rsidR="002B19F5" w:rsidRDefault="002B1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C65EC" w:rsidRDefault="00F134F0" w:rsidP="007A1B89">
    <w:pPr>
      <w:pStyle w:val="a9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FC65EC" w:rsidRDefault="009753A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19F5" w:rsidRDefault="002B19F5">
      <w:r>
        <w:separator/>
      </w:r>
    </w:p>
  </w:footnote>
  <w:footnote w:type="continuationSeparator" w:id="0">
    <w:p w:rsidR="002B19F5" w:rsidRDefault="002B19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B1AA3"/>
    <w:multiLevelType w:val="hybridMultilevel"/>
    <w:tmpl w:val="0B762598"/>
    <w:lvl w:ilvl="0" w:tplc="EA02CB54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3BF74F8"/>
    <w:multiLevelType w:val="hybridMultilevel"/>
    <w:tmpl w:val="50F07F4A"/>
    <w:lvl w:ilvl="0" w:tplc="A9B4C75C">
      <w:start w:val="1"/>
      <w:numFmt w:val="decimal"/>
      <w:lvlText w:val="%1."/>
      <w:lvlJc w:val="left"/>
      <w:pPr>
        <w:ind w:left="1440" w:hanging="360"/>
      </w:pPr>
      <w:rPr>
        <w:rFonts w:ascii="Calibri" w:eastAsia="Calibri" w:hAnsi="Calibri" w:cs="Calibr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4E17A6"/>
    <w:multiLevelType w:val="hybridMultilevel"/>
    <w:tmpl w:val="E08CE326"/>
    <w:lvl w:ilvl="0" w:tplc="0F5233C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85C0F"/>
    <w:multiLevelType w:val="hybridMultilevel"/>
    <w:tmpl w:val="F954D840"/>
    <w:lvl w:ilvl="0" w:tplc="0F5233C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A4F7E"/>
    <w:multiLevelType w:val="hybridMultilevel"/>
    <w:tmpl w:val="DB4EFDFE"/>
    <w:lvl w:ilvl="0" w:tplc="0F5233C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6D7076"/>
    <w:multiLevelType w:val="hybridMultilevel"/>
    <w:tmpl w:val="49964C2A"/>
    <w:lvl w:ilvl="0" w:tplc="A9B4C75C">
      <w:start w:val="1"/>
      <w:numFmt w:val="decimal"/>
      <w:lvlText w:val="%1."/>
      <w:lvlJc w:val="left"/>
      <w:pPr>
        <w:ind w:left="1440" w:hanging="360"/>
      </w:pPr>
      <w:rPr>
        <w:rFonts w:ascii="Calibri" w:eastAsia="Calibri" w:hAnsi="Calibri" w:cs="Calibr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454C4"/>
    <w:multiLevelType w:val="hybridMultilevel"/>
    <w:tmpl w:val="F6A6FE9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A1E265F"/>
    <w:multiLevelType w:val="hybridMultilevel"/>
    <w:tmpl w:val="A8D44FA6"/>
    <w:lvl w:ilvl="0" w:tplc="0F5233C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E44B8F"/>
    <w:multiLevelType w:val="hybridMultilevel"/>
    <w:tmpl w:val="FF224B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F172E9"/>
    <w:multiLevelType w:val="hybridMultilevel"/>
    <w:tmpl w:val="5B16F8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4F32DB"/>
    <w:multiLevelType w:val="hybridMultilevel"/>
    <w:tmpl w:val="423C6110"/>
    <w:lvl w:ilvl="0" w:tplc="504A87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0"/>
        <w:szCs w:val="20"/>
      </w:rPr>
    </w:lvl>
    <w:lvl w:ilvl="1" w:tplc="0F5233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A16AFF"/>
    <w:multiLevelType w:val="hybridMultilevel"/>
    <w:tmpl w:val="096CED24"/>
    <w:lvl w:ilvl="0" w:tplc="0F5233C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73FF4"/>
    <w:multiLevelType w:val="hybridMultilevel"/>
    <w:tmpl w:val="5CFC8DB0"/>
    <w:lvl w:ilvl="0" w:tplc="0F5233C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6B340F"/>
    <w:multiLevelType w:val="hybridMultilevel"/>
    <w:tmpl w:val="75FEEC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2B262B"/>
    <w:multiLevelType w:val="hybridMultilevel"/>
    <w:tmpl w:val="D8D28C5A"/>
    <w:lvl w:ilvl="0" w:tplc="A9B4C75C">
      <w:start w:val="1"/>
      <w:numFmt w:val="decimal"/>
      <w:lvlText w:val="%1."/>
      <w:lvlJc w:val="left"/>
      <w:pPr>
        <w:ind w:left="1440" w:hanging="360"/>
      </w:pPr>
      <w:rPr>
        <w:rFonts w:ascii="Calibri" w:eastAsia="Calibri" w:hAnsi="Calibri" w:cs="Calibr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741333"/>
    <w:multiLevelType w:val="hybridMultilevel"/>
    <w:tmpl w:val="8F762C86"/>
    <w:lvl w:ilvl="0" w:tplc="0F5233C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39736A"/>
    <w:multiLevelType w:val="hybridMultilevel"/>
    <w:tmpl w:val="DD76A0B4"/>
    <w:lvl w:ilvl="0" w:tplc="0F5233C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EF388E"/>
    <w:multiLevelType w:val="hybridMultilevel"/>
    <w:tmpl w:val="DD162526"/>
    <w:lvl w:ilvl="0" w:tplc="A9B4C75C">
      <w:start w:val="1"/>
      <w:numFmt w:val="decimal"/>
      <w:lvlText w:val="%1."/>
      <w:lvlJc w:val="left"/>
      <w:pPr>
        <w:ind w:left="1440" w:hanging="360"/>
      </w:pPr>
      <w:rPr>
        <w:rFonts w:ascii="Calibri" w:eastAsia="Calibri" w:hAnsi="Calibri" w:cs="Calibr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E16E0E"/>
    <w:multiLevelType w:val="hybridMultilevel"/>
    <w:tmpl w:val="C14E44F8"/>
    <w:lvl w:ilvl="0" w:tplc="0F5233C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A571A5"/>
    <w:multiLevelType w:val="hybridMultilevel"/>
    <w:tmpl w:val="AA9ED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9B4C75C">
      <w:start w:val="1"/>
      <w:numFmt w:val="decimal"/>
      <w:lvlText w:val="%2."/>
      <w:lvlJc w:val="left"/>
      <w:pPr>
        <w:ind w:left="1440" w:hanging="360"/>
      </w:pPr>
      <w:rPr>
        <w:rFonts w:ascii="Calibri" w:eastAsia="Calibri" w:hAnsi="Calibri" w:cs="Calibri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795D2E"/>
    <w:multiLevelType w:val="hybridMultilevel"/>
    <w:tmpl w:val="1BEEF5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DE2EFD"/>
    <w:multiLevelType w:val="hybridMultilevel"/>
    <w:tmpl w:val="CE3C6260"/>
    <w:lvl w:ilvl="0" w:tplc="7F52C920">
      <w:start w:val="1"/>
      <w:numFmt w:val="decimal"/>
      <w:lvlText w:val="%1."/>
      <w:lvlJc w:val="left"/>
      <w:pPr>
        <w:ind w:left="1440" w:hanging="360"/>
      </w:pPr>
      <w:rPr>
        <w:rFonts w:asciiTheme="minorHAnsi" w:eastAsia="Calibri" w:hAnsiTheme="minorHAnsi" w:cs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F67443"/>
    <w:multiLevelType w:val="hybridMultilevel"/>
    <w:tmpl w:val="02CE02C6"/>
    <w:lvl w:ilvl="0" w:tplc="A9B4C75C">
      <w:start w:val="1"/>
      <w:numFmt w:val="decimal"/>
      <w:lvlText w:val="%1."/>
      <w:lvlJc w:val="left"/>
      <w:pPr>
        <w:ind w:left="1440" w:hanging="360"/>
      </w:pPr>
      <w:rPr>
        <w:rFonts w:ascii="Calibri" w:eastAsia="Calibri" w:hAnsi="Calibri" w:cs="Calibr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B82154"/>
    <w:multiLevelType w:val="hybridMultilevel"/>
    <w:tmpl w:val="8216E8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712CD0"/>
    <w:multiLevelType w:val="hybridMultilevel"/>
    <w:tmpl w:val="C2EA3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8E162D"/>
    <w:multiLevelType w:val="hybridMultilevel"/>
    <w:tmpl w:val="E0A4870E"/>
    <w:lvl w:ilvl="0" w:tplc="0419000F">
      <w:start w:val="1"/>
      <w:numFmt w:val="decimal"/>
      <w:lvlText w:val="%1."/>
      <w:lvlJc w:val="left"/>
      <w:pPr>
        <w:tabs>
          <w:tab w:val="num" w:pos="537"/>
        </w:tabs>
        <w:ind w:left="53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57"/>
        </w:tabs>
        <w:ind w:left="12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77"/>
        </w:tabs>
        <w:ind w:left="197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97"/>
        </w:tabs>
        <w:ind w:left="26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17"/>
        </w:tabs>
        <w:ind w:left="341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37"/>
        </w:tabs>
        <w:ind w:left="41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57"/>
        </w:tabs>
        <w:ind w:left="48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77"/>
        </w:tabs>
        <w:ind w:left="55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97"/>
        </w:tabs>
        <w:ind w:left="6297" w:hanging="180"/>
      </w:pPr>
    </w:lvl>
  </w:abstractNum>
  <w:num w:numId="1">
    <w:abstractNumId w:val="23"/>
  </w:num>
  <w:num w:numId="2">
    <w:abstractNumId w:val="25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4"/>
  </w:num>
  <w:num w:numId="6">
    <w:abstractNumId w:val="20"/>
  </w:num>
  <w:num w:numId="7">
    <w:abstractNumId w:val="10"/>
  </w:num>
  <w:num w:numId="8">
    <w:abstractNumId w:val="7"/>
  </w:num>
  <w:num w:numId="9">
    <w:abstractNumId w:val="16"/>
  </w:num>
  <w:num w:numId="10">
    <w:abstractNumId w:val="4"/>
  </w:num>
  <w:num w:numId="11">
    <w:abstractNumId w:val="11"/>
  </w:num>
  <w:num w:numId="12">
    <w:abstractNumId w:val="2"/>
  </w:num>
  <w:num w:numId="13">
    <w:abstractNumId w:val="15"/>
  </w:num>
  <w:num w:numId="14">
    <w:abstractNumId w:val="8"/>
  </w:num>
  <w:num w:numId="15">
    <w:abstractNumId w:val="18"/>
  </w:num>
  <w:num w:numId="16">
    <w:abstractNumId w:val="12"/>
  </w:num>
  <w:num w:numId="17">
    <w:abstractNumId w:val="3"/>
  </w:num>
  <w:num w:numId="18">
    <w:abstractNumId w:val="19"/>
  </w:num>
  <w:num w:numId="19">
    <w:abstractNumId w:val="22"/>
  </w:num>
  <w:num w:numId="20">
    <w:abstractNumId w:val="17"/>
  </w:num>
  <w:num w:numId="21">
    <w:abstractNumId w:val="14"/>
  </w:num>
  <w:num w:numId="22">
    <w:abstractNumId w:val="1"/>
  </w:num>
  <w:num w:numId="23">
    <w:abstractNumId w:val="5"/>
  </w:num>
  <w:num w:numId="24">
    <w:abstractNumId w:val="21"/>
  </w:num>
  <w:num w:numId="25">
    <w:abstractNumId w:val="13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0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7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EF6"/>
    <w:rsid w:val="00000CAD"/>
    <w:rsid w:val="00007748"/>
    <w:rsid w:val="00017B9E"/>
    <w:rsid w:val="0003494F"/>
    <w:rsid w:val="000540A7"/>
    <w:rsid w:val="00060645"/>
    <w:rsid w:val="000731A6"/>
    <w:rsid w:val="00084248"/>
    <w:rsid w:val="00084B1B"/>
    <w:rsid w:val="000A43A6"/>
    <w:rsid w:val="000C52F1"/>
    <w:rsid w:val="000D0912"/>
    <w:rsid w:val="000D4B4C"/>
    <w:rsid w:val="000E7116"/>
    <w:rsid w:val="000F3BEC"/>
    <w:rsid w:val="00100F62"/>
    <w:rsid w:val="00104504"/>
    <w:rsid w:val="0010742B"/>
    <w:rsid w:val="001129CC"/>
    <w:rsid w:val="00114F52"/>
    <w:rsid w:val="00120571"/>
    <w:rsid w:val="001310EF"/>
    <w:rsid w:val="00136BB9"/>
    <w:rsid w:val="00150BE5"/>
    <w:rsid w:val="00157C28"/>
    <w:rsid w:val="0016173A"/>
    <w:rsid w:val="00163DF0"/>
    <w:rsid w:val="00186AC4"/>
    <w:rsid w:val="001A0096"/>
    <w:rsid w:val="001A3E83"/>
    <w:rsid w:val="001D2FCE"/>
    <w:rsid w:val="001D530D"/>
    <w:rsid w:val="00203763"/>
    <w:rsid w:val="002148A9"/>
    <w:rsid w:val="002270A8"/>
    <w:rsid w:val="00235AB3"/>
    <w:rsid w:val="0024057B"/>
    <w:rsid w:val="00243FE9"/>
    <w:rsid w:val="0026686F"/>
    <w:rsid w:val="00267705"/>
    <w:rsid w:val="00267DD6"/>
    <w:rsid w:val="002718A1"/>
    <w:rsid w:val="00291496"/>
    <w:rsid w:val="002A1C93"/>
    <w:rsid w:val="002A433E"/>
    <w:rsid w:val="002B19F5"/>
    <w:rsid w:val="002B6E3C"/>
    <w:rsid w:val="002D3C9F"/>
    <w:rsid w:val="002E0D6E"/>
    <w:rsid w:val="002F04AD"/>
    <w:rsid w:val="002F0F18"/>
    <w:rsid w:val="0030490E"/>
    <w:rsid w:val="00316DE5"/>
    <w:rsid w:val="00330A0D"/>
    <w:rsid w:val="0033106B"/>
    <w:rsid w:val="00331561"/>
    <w:rsid w:val="00332D26"/>
    <w:rsid w:val="0033512E"/>
    <w:rsid w:val="003472B2"/>
    <w:rsid w:val="00364344"/>
    <w:rsid w:val="003653A0"/>
    <w:rsid w:val="003713F1"/>
    <w:rsid w:val="00374FDC"/>
    <w:rsid w:val="00382E97"/>
    <w:rsid w:val="003935D7"/>
    <w:rsid w:val="003A35F2"/>
    <w:rsid w:val="003B5E5D"/>
    <w:rsid w:val="003C39F6"/>
    <w:rsid w:val="003C43E9"/>
    <w:rsid w:val="003F262C"/>
    <w:rsid w:val="004028C5"/>
    <w:rsid w:val="004269D2"/>
    <w:rsid w:val="00431C6F"/>
    <w:rsid w:val="00433340"/>
    <w:rsid w:val="00434982"/>
    <w:rsid w:val="00437CFE"/>
    <w:rsid w:val="00440535"/>
    <w:rsid w:val="00441F08"/>
    <w:rsid w:val="00462174"/>
    <w:rsid w:val="00474668"/>
    <w:rsid w:val="004763E2"/>
    <w:rsid w:val="00495224"/>
    <w:rsid w:val="004A0B50"/>
    <w:rsid w:val="004A62A4"/>
    <w:rsid w:val="004A6886"/>
    <w:rsid w:val="004C0E55"/>
    <w:rsid w:val="004C6221"/>
    <w:rsid w:val="004D2EF2"/>
    <w:rsid w:val="005129F8"/>
    <w:rsid w:val="0052328D"/>
    <w:rsid w:val="00525C80"/>
    <w:rsid w:val="005314E8"/>
    <w:rsid w:val="0054197A"/>
    <w:rsid w:val="0057732E"/>
    <w:rsid w:val="00594ABD"/>
    <w:rsid w:val="005B0591"/>
    <w:rsid w:val="005B142A"/>
    <w:rsid w:val="005C79E7"/>
    <w:rsid w:val="005D3443"/>
    <w:rsid w:val="005D5AD0"/>
    <w:rsid w:val="005F1CC6"/>
    <w:rsid w:val="005F753D"/>
    <w:rsid w:val="006103F8"/>
    <w:rsid w:val="006108A5"/>
    <w:rsid w:val="00630135"/>
    <w:rsid w:val="006325B4"/>
    <w:rsid w:val="00633894"/>
    <w:rsid w:val="00655ABD"/>
    <w:rsid w:val="00663821"/>
    <w:rsid w:val="006945C0"/>
    <w:rsid w:val="006A5B3B"/>
    <w:rsid w:val="006B19DB"/>
    <w:rsid w:val="006B2718"/>
    <w:rsid w:val="006C03F5"/>
    <w:rsid w:val="006D5C74"/>
    <w:rsid w:val="006E6F63"/>
    <w:rsid w:val="006F12F1"/>
    <w:rsid w:val="007122D6"/>
    <w:rsid w:val="00712C9E"/>
    <w:rsid w:val="00744787"/>
    <w:rsid w:val="007448FA"/>
    <w:rsid w:val="00753FDA"/>
    <w:rsid w:val="00762E1C"/>
    <w:rsid w:val="00776518"/>
    <w:rsid w:val="007849C6"/>
    <w:rsid w:val="0078605B"/>
    <w:rsid w:val="007962EC"/>
    <w:rsid w:val="007A1C37"/>
    <w:rsid w:val="007A322E"/>
    <w:rsid w:val="007D1651"/>
    <w:rsid w:val="007E375D"/>
    <w:rsid w:val="0081261D"/>
    <w:rsid w:val="00814852"/>
    <w:rsid w:val="00814F53"/>
    <w:rsid w:val="00827882"/>
    <w:rsid w:val="00833672"/>
    <w:rsid w:val="00842635"/>
    <w:rsid w:val="00860C14"/>
    <w:rsid w:val="008611F3"/>
    <w:rsid w:val="00932FD5"/>
    <w:rsid w:val="009458D1"/>
    <w:rsid w:val="00962B56"/>
    <w:rsid w:val="00973C34"/>
    <w:rsid w:val="009753AB"/>
    <w:rsid w:val="009823FF"/>
    <w:rsid w:val="009872B6"/>
    <w:rsid w:val="009B5133"/>
    <w:rsid w:val="009D354E"/>
    <w:rsid w:val="00A01B23"/>
    <w:rsid w:val="00A0619C"/>
    <w:rsid w:val="00A15880"/>
    <w:rsid w:val="00A166EE"/>
    <w:rsid w:val="00A41034"/>
    <w:rsid w:val="00A51D25"/>
    <w:rsid w:val="00A86C0D"/>
    <w:rsid w:val="00A971E8"/>
    <w:rsid w:val="00AB36C5"/>
    <w:rsid w:val="00AC1C0F"/>
    <w:rsid w:val="00AC24CE"/>
    <w:rsid w:val="00AC7649"/>
    <w:rsid w:val="00AD0CB4"/>
    <w:rsid w:val="00AD75B9"/>
    <w:rsid w:val="00AE0E38"/>
    <w:rsid w:val="00AE16FD"/>
    <w:rsid w:val="00B063E2"/>
    <w:rsid w:val="00B10F77"/>
    <w:rsid w:val="00B12184"/>
    <w:rsid w:val="00B21B21"/>
    <w:rsid w:val="00B223E5"/>
    <w:rsid w:val="00B24651"/>
    <w:rsid w:val="00B24EF6"/>
    <w:rsid w:val="00B47165"/>
    <w:rsid w:val="00B5287C"/>
    <w:rsid w:val="00B64A60"/>
    <w:rsid w:val="00B8381A"/>
    <w:rsid w:val="00B91834"/>
    <w:rsid w:val="00BC7598"/>
    <w:rsid w:val="00BD113B"/>
    <w:rsid w:val="00C126B5"/>
    <w:rsid w:val="00C25761"/>
    <w:rsid w:val="00C3751A"/>
    <w:rsid w:val="00C87BF9"/>
    <w:rsid w:val="00CA0EDD"/>
    <w:rsid w:val="00CA2102"/>
    <w:rsid w:val="00CA4B18"/>
    <w:rsid w:val="00CA52D5"/>
    <w:rsid w:val="00CA772B"/>
    <w:rsid w:val="00CD4061"/>
    <w:rsid w:val="00CF5C9A"/>
    <w:rsid w:val="00D00FE4"/>
    <w:rsid w:val="00D03BC3"/>
    <w:rsid w:val="00D06E79"/>
    <w:rsid w:val="00D20CE0"/>
    <w:rsid w:val="00D46547"/>
    <w:rsid w:val="00D50635"/>
    <w:rsid w:val="00D55668"/>
    <w:rsid w:val="00D92FF1"/>
    <w:rsid w:val="00D958B0"/>
    <w:rsid w:val="00D96493"/>
    <w:rsid w:val="00DD01B5"/>
    <w:rsid w:val="00DE102B"/>
    <w:rsid w:val="00DE50DB"/>
    <w:rsid w:val="00DF19A0"/>
    <w:rsid w:val="00E14CFE"/>
    <w:rsid w:val="00E306F2"/>
    <w:rsid w:val="00E63FCF"/>
    <w:rsid w:val="00E97059"/>
    <w:rsid w:val="00EB77FB"/>
    <w:rsid w:val="00EC23B5"/>
    <w:rsid w:val="00ED267A"/>
    <w:rsid w:val="00EE7010"/>
    <w:rsid w:val="00EF71A3"/>
    <w:rsid w:val="00F134F0"/>
    <w:rsid w:val="00F13A0F"/>
    <w:rsid w:val="00F17E84"/>
    <w:rsid w:val="00F31CB9"/>
    <w:rsid w:val="00F427F9"/>
    <w:rsid w:val="00F438D6"/>
    <w:rsid w:val="00F6291F"/>
    <w:rsid w:val="00F6435B"/>
    <w:rsid w:val="00F800F7"/>
    <w:rsid w:val="00F9569F"/>
    <w:rsid w:val="00FB5F08"/>
    <w:rsid w:val="00FB7A6D"/>
    <w:rsid w:val="00FC1717"/>
    <w:rsid w:val="00FE5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799B8"/>
  <w15:docId w15:val="{B6AD7E0E-ECFD-49FB-A2D5-4F52F0C830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05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25761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 w:val="22"/>
      <w:szCs w:val="20"/>
    </w:rPr>
  </w:style>
  <w:style w:type="character" w:customStyle="1" w:styleId="a4">
    <w:name w:val="Основной текст Знак"/>
    <w:basedOn w:val="a0"/>
    <w:link w:val="a3"/>
    <w:rsid w:val="00C25761"/>
    <w:rPr>
      <w:rFonts w:ascii="Times New Roman" w:eastAsia="Times New Roman" w:hAnsi="Times New Roman" w:cs="Times New Roman"/>
      <w:szCs w:val="20"/>
      <w:lang w:eastAsia="ru-RU"/>
    </w:rPr>
  </w:style>
  <w:style w:type="paragraph" w:styleId="a5">
    <w:name w:val="Title"/>
    <w:basedOn w:val="a"/>
    <w:link w:val="a6"/>
    <w:qFormat/>
    <w:rsid w:val="00C25761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  <w:sz w:val="22"/>
      <w:szCs w:val="20"/>
    </w:rPr>
  </w:style>
  <w:style w:type="character" w:customStyle="1" w:styleId="a6">
    <w:name w:val="Заголовок Знак"/>
    <w:basedOn w:val="a0"/>
    <w:link w:val="a5"/>
    <w:rsid w:val="00C25761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styleId="a7">
    <w:name w:val="header"/>
    <w:basedOn w:val="a"/>
    <w:link w:val="a8"/>
    <w:rsid w:val="00C2576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25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C257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2576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rsid w:val="00C257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age number"/>
    <w:basedOn w:val="a0"/>
    <w:rsid w:val="00C25761"/>
  </w:style>
  <w:style w:type="paragraph" w:styleId="ad">
    <w:name w:val="List Paragraph"/>
    <w:basedOn w:val="a"/>
    <w:uiPriority w:val="34"/>
    <w:qFormat/>
    <w:rsid w:val="00CA2102"/>
    <w:pPr>
      <w:ind w:left="720"/>
      <w:contextualSpacing/>
    </w:pPr>
  </w:style>
  <w:style w:type="character" w:customStyle="1" w:styleId="SUBST">
    <w:name w:val="__SUBST"/>
    <w:rsid w:val="0030490E"/>
    <w:rPr>
      <w:b/>
      <w:bCs/>
      <w:i/>
      <w:iCs/>
      <w:sz w:val="20"/>
      <w:szCs w:val="20"/>
    </w:rPr>
  </w:style>
  <w:style w:type="character" w:customStyle="1" w:styleId="Subst0">
    <w:name w:val="Subst"/>
    <w:uiPriority w:val="99"/>
    <w:rsid w:val="00AD0CB4"/>
    <w:rPr>
      <w:b/>
      <w:i/>
    </w:rPr>
  </w:style>
  <w:style w:type="paragraph" w:customStyle="1" w:styleId="ConsPlusNormal">
    <w:name w:val="ConsPlusNormal"/>
    <w:rsid w:val="00382E9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38E2A-ED67-4F3E-A956-FD8764140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532</Words>
  <Characters>3038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ЧКПЗ</Company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Балакина Елена Вячеславовна</dc:creator>
  <cp:keywords/>
  <dc:description/>
  <cp:lastModifiedBy>Балакина Елена Вячеславовна</cp:lastModifiedBy>
  <cp:revision>154</cp:revision>
  <cp:lastPrinted>2014-06-03T05:47:00Z</cp:lastPrinted>
  <dcterms:created xsi:type="dcterms:W3CDTF">2012-06-08T07:48:00Z</dcterms:created>
  <dcterms:modified xsi:type="dcterms:W3CDTF">2023-05-17T05:46:00Z</dcterms:modified>
</cp:coreProperties>
</file>